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9AE8">
      <w:pPr>
        <w:tabs>
          <w:tab w:val="left" w:pos="5400"/>
        </w:tabs>
        <w:snapToGrid w:val="0"/>
        <w:spacing w:before="120" w:beforeLines="50" w:after="50" w:line="460" w:lineRule="exact"/>
        <w:jc w:val="center"/>
        <w:rPr>
          <w:rFonts w:hint="eastAsia" w:hAnsi="宋体"/>
          <w:b/>
          <w:sz w:val="32"/>
        </w:rPr>
      </w:pPr>
      <w:bookmarkStart w:id="0" w:name="_GoBack"/>
      <w:r>
        <w:rPr>
          <w:rFonts w:hint="eastAsia" w:hAnsi="宋体"/>
          <w:b/>
          <w:sz w:val="32"/>
        </w:rPr>
        <w:t>供应产品材料承诺书（格式）</w:t>
      </w:r>
    </w:p>
    <w:bookmarkEnd w:id="0"/>
    <w:p w14:paraId="0AC39941">
      <w:pPr>
        <w:tabs>
          <w:tab w:val="left" w:pos="5400"/>
        </w:tabs>
        <w:snapToGrid w:val="0"/>
        <w:spacing w:line="460" w:lineRule="exact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致：</w:t>
      </w:r>
      <w:r>
        <w:rPr>
          <w:rFonts w:hint="eastAsia" w:hAnsi="宋体"/>
          <w:sz w:val="22"/>
          <w:szCs w:val="28"/>
          <w:u w:val="single"/>
        </w:rPr>
        <w:t xml:space="preserve"> 中山大学附属第一医院广西医院 </w:t>
      </w:r>
    </w:p>
    <w:p w14:paraId="724CF5BA">
      <w:pPr>
        <w:tabs>
          <w:tab w:val="left" w:pos="5400"/>
        </w:tabs>
        <w:snapToGrid w:val="0"/>
        <w:spacing w:line="460" w:lineRule="exact"/>
        <w:ind w:firstLine="48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根据贵方</w:t>
      </w:r>
      <w:r>
        <w:rPr>
          <w:rFonts w:hint="eastAsia" w:hAnsi="宋体"/>
          <w:sz w:val="22"/>
          <w:szCs w:val="28"/>
          <w:u w:val="single"/>
          <w:lang w:eastAsia="zh-CN"/>
        </w:rPr>
        <w:t>中山大学附属第一医院广西医院血透中心家具院内采购</w:t>
      </w:r>
      <w:r>
        <w:rPr>
          <w:rFonts w:hint="eastAsia" w:hAnsi="宋体"/>
          <w:sz w:val="22"/>
          <w:szCs w:val="28"/>
          <w:u w:val="none"/>
          <w:lang w:val="en-US" w:eastAsia="zh-CN"/>
        </w:rPr>
        <w:t>项目</w:t>
      </w:r>
      <w:r>
        <w:rPr>
          <w:rFonts w:hint="eastAsia" w:hAnsi="宋体"/>
          <w:sz w:val="22"/>
          <w:szCs w:val="28"/>
        </w:rPr>
        <w:t>的</w:t>
      </w:r>
      <w:r>
        <w:rPr>
          <w:rFonts w:hint="eastAsia" w:hAnsi="宋体"/>
          <w:sz w:val="22"/>
          <w:szCs w:val="28"/>
          <w:lang w:val="en-US" w:eastAsia="zh-CN"/>
        </w:rPr>
        <w:t>采购</w:t>
      </w:r>
      <w:r>
        <w:rPr>
          <w:rFonts w:hint="eastAsia" w:hAnsi="宋体"/>
          <w:sz w:val="22"/>
          <w:szCs w:val="28"/>
        </w:rPr>
        <w:t>公告/</w:t>
      </w:r>
      <w:r>
        <w:rPr>
          <w:rFonts w:hint="eastAsia" w:hAnsi="宋体"/>
          <w:sz w:val="22"/>
          <w:szCs w:val="28"/>
          <w:lang w:val="en-US" w:eastAsia="zh-CN"/>
        </w:rPr>
        <w:t>参数需求清单</w:t>
      </w:r>
      <w:r>
        <w:rPr>
          <w:rFonts w:hint="eastAsia" w:hAnsi="宋体"/>
          <w:sz w:val="22"/>
          <w:szCs w:val="28"/>
        </w:rPr>
        <w:t>，</w:t>
      </w:r>
      <w:r>
        <w:rPr>
          <w:rFonts w:hint="eastAsia" w:hAnsi="宋体"/>
          <w:sz w:val="22"/>
          <w:szCs w:val="28"/>
          <w:lang w:val="en-US" w:eastAsia="zh-CN"/>
        </w:rPr>
        <w:t>我方针对供应产品的材料做出以下承诺：</w:t>
      </w:r>
    </w:p>
    <w:p w14:paraId="4D4CE26E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1.保证不使用劣质及不合格材料，并确保所有使用材料均有出厂合格证或检验报告及出厂质量证明书。</w:t>
      </w:r>
    </w:p>
    <w:p w14:paraId="7D524562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2.供应产品材料严格按照</w:t>
      </w:r>
      <w:r>
        <w:rPr>
          <w:rFonts w:hint="eastAsia" w:hAnsi="宋体"/>
          <w:sz w:val="22"/>
          <w:szCs w:val="28"/>
          <w:lang w:val="en-US" w:eastAsia="zh-CN"/>
        </w:rPr>
        <w:t>贵方参数需求清单要求提供</w:t>
      </w:r>
      <w:r>
        <w:rPr>
          <w:rFonts w:hint="eastAsia" w:hAnsi="宋体"/>
          <w:sz w:val="22"/>
          <w:szCs w:val="28"/>
        </w:rPr>
        <w:t>，确保材料质量。</w:t>
      </w:r>
    </w:p>
    <w:p w14:paraId="1A9962E7">
      <w:pPr>
        <w:snapToGrid w:val="0"/>
        <w:spacing w:line="460" w:lineRule="exact"/>
        <w:ind w:firstLine="440" w:firstLineChars="200"/>
        <w:rPr>
          <w:rFonts w:hint="eastAsia" w:hAnsi="宋体" w:eastAsiaTheme="minorEastAsia"/>
          <w:sz w:val="22"/>
          <w:szCs w:val="28"/>
          <w:lang w:val="en-US" w:eastAsia="zh-CN"/>
        </w:rPr>
      </w:pPr>
      <w:r>
        <w:rPr>
          <w:rFonts w:hint="eastAsia" w:hAnsi="宋体"/>
          <w:sz w:val="22"/>
          <w:szCs w:val="28"/>
        </w:rPr>
        <w:t>3.</w:t>
      </w:r>
      <w:r>
        <w:rPr>
          <w:rFonts w:hint="eastAsia" w:hAnsi="宋体"/>
          <w:sz w:val="22"/>
          <w:szCs w:val="28"/>
          <w:lang w:val="en-US" w:eastAsia="zh-CN"/>
        </w:rPr>
        <w:t>其中，冷轧钢板提供为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 （</w:t>
      </w:r>
      <w:r>
        <w:rPr>
          <w:rFonts w:hint="eastAsia" w:hAnsi="宋体"/>
          <w:sz w:val="22"/>
          <w:szCs w:val="28"/>
          <w:u w:val="none"/>
          <w:lang w:val="en-US" w:eastAsia="zh-CN"/>
        </w:rPr>
        <w:t>品牌名称）</w:t>
      </w:r>
      <w:r>
        <w:rPr>
          <w:rFonts w:hint="eastAsia" w:hAnsi="宋体"/>
          <w:sz w:val="22"/>
          <w:szCs w:val="28"/>
          <w:lang w:val="en-US" w:eastAsia="zh-CN"/>
        </w:rPr>
        <w:t>、塑粉提供为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 （</w:t>
      </w:r>
      <w:r>
        <w:rPr>
          <w:rFonts w:hint="eastAsia" w:hAnsi="宋体"/>
          <w:sz w:val="22"/>
          <w:szCs w:val="28"/>
          <w:u w:val="none"/>
          <w:lang w:val="en-US" w:eastAsia="zh-CN"/>
        </w:rPr>
        <w:t>品牌名称）</w:t>
      </w:r>
      <w:r>
        <w:rPr>
          <w:rFonts w:hint="eastAsia" w:hAnsi="宋体"/>
          <w:sz w:val="22"/>
          <w:szCs w:val="28"/>
          <w:lang w:val="en-US" w:eastAsia="zh-CN"/>
        </w:rPr>
        <w:t>、五金件提供为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 w:hAnsi="宋体"/>
          <w:sz w:val="22"/>
          <w:szCs w:val="28"/>
          <w:lang w:val="en-US" w:eastAsia="zh-CN"/>
        </w:rPr>
        <w:t>（品牌名称）、人造板提供为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 w:hAnsi="宋体"/>
          <w:sz w:val="22"/>
          <w:szCs w:val="28"/>
          <w:lang w:val="en-US" w:eastAsia="zh-CN"/>
        </w:rPr>
        <w:t>（品牌名称）、理化板提供为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（</w:t>
      </w:r>
      <w:r>
        <w:rPr>
          <w:rFonts w:hint="eastAsia" w:hAnsi="宋体"/>
          <w:sz w:val="22"/>
          <w:szCs w:val="28"/>
          <w:u w:val="none"/>
          <w:lang w:val="en-US" w:eastAsia="zh-CN"/>
        </w:rPr>
        <w:t>品牌名称）</w:t>
      </w:r>
      <w:r>
        <w:rPr>
          <w:rFonts w:hint="eastAsia" w:hAnsi="宋体"/>
          <w:sz w:val="22"/>
          <w:szCs w:val="28"/>
          <w:lang w:val="en-US" w:eastAsia="zh-CN"/>
        </w:rPr>
        <w:t>。</w:t>
      </w:r>
    </w:p>
    <w:p w14:paraId="343FE8C0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4.如</w:t>
      </w:r>
      <w:r>
        <w:rPr>
          <w:rFonts w:hint="eastAsia" w:hAnsi="宋体"/>
          <w:sz w:val="22"/>
          <w:szCs w:val="28"/>
          <w:lang w:val="en-US" w:eastAsia="zh-CN"/>
        </w:rPr>
        <w:t>成交</w:t>
      </w:r>
      <w:r>
        <w:rPr>
          <w:rFonts w:hint="eastAsia" w:hAnsi="宋体"/>
          <w:sz w:val="22"/>
          <w:szCs w:val="28"/>
        </w:rPr>
        <w:t>，本</w:t>
      </w:r>
      <w:r>
        <w:rPr>
          <w:rFonts w:hint="eastAsia" w:hAnsi="宋体"/>
          <w:sz w:val="22"/>
          <w:szCs w:val="28"/>
          <w:lang w:val="en-US" w:eastAsia="zh-CN"/>
        </w:rPr>
        <w:t>承诺书</w:t>
      </w:r>
      <w:r>
        <w:rPr>
          <w:rFonts w:hint="eastAsia" w:hAnsi="宋体"/>
          <w:sz w:val="22"/>
          <w:szCs w:val="28"/>
        </w:rPr>
        <w:t>至本项目合同履行完毕止均保持有效，本供应商将按</w:t>
      </w:r>
      <w:r>
        <w:rPr>
          <w:rFonts w:hint="eastAsia" w:hAnsi="宋体"/>
          <w:sz w:val="22"/>
          <w:szCs w:val="28"/>
          <w:lang w:val="en-US" w:eastAsia="zh-CN"/>
        </w:rPr>
        <w:t>照相关</w:t>
      </w:r>
      <w:r>
        <w:rPr>
          <w:rFonts w:hint="eastAsia" w:hAnsi="宋体"/>
          <w:sz w:val="22"/>
          <w:szCs w:val="28"/>
        </w:rPr>
        <w:t>法律、法规的规定履行合同责任和义务。</w:t>
      </w:r>
    </w:p>
    <w:p w14:paraId="7D6B28B1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5.供应商同意按照贵方要求提供与</w:t>
      </w:r>
      <w:r>
        <w:rPr>
          <w:rFonts w:hint="eastAsia" w:hAnsi="宋体"/>
          <w:sz w:val="22"/>
          <w:szCs w:val="28"/>
          <w:lang w:val="en-US" w:eastAsia="zh-CN"/>
        </w:rPr>
        <w:t>响应产品材料</w:t>
      </w:r>
      <w:r>
        <w:rPr>
          <w:rFonts w:hint="eastAsia" w:hAnsi="宋体"/>
          <w:sz w:val="22"/>
          <w:szCs w:val="28"/>
        </w:rPr>
        <w:t>有关的一切数据或资料。</w:t>
      </w:r>
    </w:p>
    <w:p w14:paraId="1AB58D1E">
      <w:pPr>
        <w:snapToGrid w:val="0"/>
        <w:spacing w:line="460" w:lineRule="exact"/>
        <w:ind w:firstLine="440" w:firstLineChars="200"/>
        <w:rPr>
          <w:rFonts w:hint="default" w:hAnsi="宋体"/>
          <w:sz w:val="22"/>
          <w:szCs w:val="28"/>
          <w:lang w:val="en-US" w:eastAsia="zh-CN"/>
        </w:rPr>
      </w:pPr>
      <w:r>
        <w:rPr>
          <w:rFonts w:hint="eastAsia" w:hAnsi="宋体"/>
          <w:sz w:val="22"/>
          <w:szCs w:val="28"/>
          <w:lang w:val="en-US" w:eastAsia="zh-CN"/>
        </w:rPr>
        <w:t>6.以上事项如有虚假或者隐瞒，我方愿意承担一切后果，并不再寻求任何旨在减轻或者免除法律责任的辩解。</w:t>
      </w:r>
    </w:p>
    <w:p w14:paraId="7D5999BF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</w:p>
    <w:p w14:paraId="03C9C5CE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</w:p>
    <w:p w14:paraId="2BDF6567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  <w:u w:val="single"/>
        </w:rPr>
      </w:pPr>
      <w:r>
        <w:rPr>
          <w:rFonts w:hint="eastAsia" w:hAnsi="宋体"/>
          <w:sz w:val="22"/>
          <w:szCs w:val="28"/>
        </w:rPr>
        <w:t>供应商名称(</w:t>
      </w:r>
      <w:r>
        <w:rPr>
          <w:rFonts w:hint="eastAsia" w:hAnsi="宋体"/>
          <w:sz w:val="22"/>
          <w:szCs w:val="28"/>
          <w:lang w:val="en-US" w:eastAsia="zh-CN"/>
        </w:rPr>
        <w:t>公章</w:t>
      </w:r>
      <w:r>
        <w:rPr>
          <w:rFonts w:hint="eastAsia" w:hAnsi="宋体"/>
          <w:sz w:val="22"/>
          <w:szCs w:val="28"/>
        </w:rPr>
        <w:t>)：</w:t>
      </w:r>
      <w:r>
        <w:rPr>
          <w:rFonts w:hint="eastAsia" w:hAnsi="宋体"/>
          <w:sz w:val="22"/>
          <w:szCs w:val="28"/>
          <w:u w:val="single"/>
        </w:rPr>
        <w:t xml:space="preserve"> 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/>
          <w:sz w:val="22"/>
          <w:szCs w:val="28"/>
          <w:u w:val="single"/>
        </w:rPr>
        <w:t xml:space="preserve"> </w:t>
      </w:r>
    </w:p>
    <w:p w14:paraId="583EC376">
      <w:pPr>
        <w:snapToGrid w:val="0"/>
        <w:spacing w:before="120" w:beforeLines="50" w:after="50" w:line="40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法定代表人(负责人)或委托代理人签名（或加盖个人签章）：</w:t>
      </w:r>
      <w:r>
        <w:rPr>
          <w:rFonts w:hint="eastAsia" w:hAnsi="宋体"/>
          <w:sz w:val="22"/>
          <w:szCs w:val="28"/>
          <w:u w:val="single"/>
          <w:lang w:val="en-US" w:eastAsia="zh-CN"/>
        </w:rPr>
        <w:t xml:space="preserve">        </w:t>
      </w:r>
      <w:r>
        <w:rPr>
          <w:rFonts w:hint="eastAsia" w:hAnsi="宋体"/>
          <w:sz w:val="22"/>
          <w:szCs w:val="28"/>
          <w:u w:val="single"/>
        </w:rPr>
        <w:t xml:space="preserve"> </w:t>
      </w:r>
      <w:r>
        <w:rPr>
          <w:rFonts w:hint="eastAsia" w:hAnsi="宋体"/>
          <w:sz w:val="22"/>
          <w:szCs w:val="28"/>
        </w:rPr>
        <w:t xml:space="preserve">    </w:t>
      </w:r>
    </w:p>
    <w:p w14:paraId="69DAFBB9">
      <w:pPr>
        <w:snapToGrid w:val="0"/>
        <w:spacing w:line="460" w:lineRule="exact"/>
        <w:ind w:firstLine="440" w:firstLineChars="200"/>
        <w:rPr>
          <w:rFonts w:hint="eastAsia" w:hAnsi="宋体"/>
          <w:sz w:val="22"/>
          <w:szCs w:val="28"/>
        </w:rPr>
      </w:pPr>
      <w:r>
        <w:rPr>
          <w:rFonts w:hint="eastAsia" w:hAnsi="宋体"/>
          <w:sz w:val="22"/>
          <w:szCs w:val="28"/>
        </w:rPr>
        <w:t>日期：</w:t>
      </w:r>
      <w:r>
        <w:rPr>
          <w:rFonts w:hint="eastAsia" w:hAnsi="宋体"/>
          <w:sz w:val="22"/>
          <w:szCs w:val="28"/>
          <w:lang w:val="en-US" w:eastAsia="zh-CN"/>
        </w:rPr>
        <w:t xml:space="preserve">     </w:t>
      </w:r>
      <w:r>
        <w:rPr>
          <w:rFonts w:hint="eastAsia" w:hAnsi="宋体"/>
          <w:sz w:val="22"/>
          <w:szCs w:val="28"/>
        </w:rPr>
        <w:t>年</w:t>
      </w:r>
      <w:r>
        <w:rPr>
          <w:rFonts w:hint="eastAsia" w:hAnsi="宋体"/>
          <w:sz w:val="22"/>
          <w:szCs w:val="28"/>
          <w:lang w:val="en-US" w:eastAsia="zh-CN"/>
        </w:rPr>
        <w:t xml:space="preserve">   </w:t>
      </w:r>
      <w:r>
        <w:rPr>
          <w:rFonts w:hint="eastAsia" w:hAnsi="宋体"/>
          <w:sz w:val="22"/>
          <w:szCs w:val="28"/>
        </w:rPr>
        <w:t>月</w:t>
      </w:r>
      <w:r>
        <w:rPr>
          <w:rFonts w:hint="eastAsia" w:hAnsi="宋体"/>
          <w:sz w:val="22"/>
          <w:szCs w:val="28"/>
          <w:lang w:val="en-US" w:eastAsia="zh-CN"/>
        </w:rPr>
        <w:t xml:space="preserve">   </w:t>
      </w:r>
      <w:r>
        <w:rPr>
          <w:rFonts w:hint="eastAsia" w:hAnsi="宋体"/>
          <w:sz w:val="22"/>
          <w:szCs w:val="28"/>
        </w:rPr>
        <w:t>日</w:t>
      </w:r>
    </w:p>
    <w:p w14:paraId="6E770BA5">
      <w:pPr>
        <w:rPr>
          <w:rFonts w:hint="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WY5N2MyZWM5YTE0M2U1YjZmOTgyNTEzMTQ0NzEifQ=="/>
  </w:docVars>
  <w:rsids>
    <w:rsidRoot w:val="00000000"/>
    <w:rsid w:val="1E97613C"/>
    <w:rsid w:val="371A7BCE"/>
    <w:rsid w:val="56E77498"/>
    <w:rsid w:val="5ADA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utoSpaceDE w:val="0"/>
      <w:autoSpaceDN w:val="0"/>
      <w:adjustRightInd w:val="0"/>
    </w:pPr>
    <w:rPr>
      <w:rFonts w:ascii="MingLiU" w:hAnsi="Calibri" w:eastAsia="MingLiU" w:cs="Calibri"/>
      <w:color w:val="000000"/>
      <w:sz w:val="24"/>
      <w:lang w:val="en-US" w:eastAsia="zh-TW" w:bidi="ar-SA"/>
    </w:r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439</Characters>
  <Lines>0</Lines>
  <Paragraphs>0</Paragraphs>
  <TotalTime>3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2024-08-08T09:11:00Z</dcterms:created>
  <dc:creator>Administrator</dc:creator>
  <cp:lastModifiedBy>秋秋</cp:lastModifiedBy>
  <dcterms:modified xsi:type="dcterms:W3CDTF">2026-04-02T09:04:17Z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679A170A8047478EABEB92AC623383F8_13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