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15490" w14:textId="73161C21" w:rsidR="00F5375B" w:rsidRDefault="00813076" w:rsidP="00E1205C">
      <w:pPr>
        <w:pStyle w:val="a3"/>
        <w:spacing w:before="29"/>
        <w:ind w:left="100"/>
        <w:jc w:val="center"/>
        <w:rPr>
          <w:rFonts w:hint="eastAsia"/>
        </w:rPr>
      </w:pPr>
      <w:r>
        <w:rPr>
          <w:spacing w:val="-5"/>
        </w:rPr>
        <w:t>生物样本库信息系统功能参数</w:t>
      </w:r>
      <w:bookmarkStart w:id="0" w:name="_GoBack"/>
      <w:bookmarkEnd w:id="0"/>
    </w:p>
    <w:p w14:paraId="5545F5AC" w14:textId="77777777" w:rsidR="00F5375B" w:rsidRDefault="00F5375B">
      <w:pPr>
        <w:spacing w:before="3"/>
        <w:rPr>
          <w:b/>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77"/>
        <w:gridCol w:w="6664"/>
      </w:tblGrid>
      <w:tr w:rsidR="00F5375B" w14:paraId="1AC43BE2" w14:textId="77777777">
        <w:trPr>
          <w:trHeight w:val="793"/>
        </w:trPr>
        <w:tc>
          <w:tcPr>
            <w:tcW w:w="703" w:type="dxa"/>
          </w:tcPr>
          <w:p w14:paraId="77EEADC2" w14:textId="77777777" w:rsidR="00F5375B" w:rsidRDefault="00813076">
            <w:pPr>
              <w:pStyle w:val="TableParagraph"/>
              <w:spacing w:before="237"/>
              <w:ind w:left="110"/>
              <w:rPr>
                <w:b/>
                <w:sz w:val="24"/>
              </w:rPr>
            </w:pPr>
            <w:r>
              <w:rPr>
                <w:b/>
                <w:spacing w:val="-6"/>
                <w:sz w:val="24"/>
              </w:rPr>
              <w:t>序号</w:t>
            </w:r>
          </w:p>
        </w:tc>
        <w:tc>
          <w:tcPr>
            <w:tcW w:w="1277" w:type="dxa"/>
          </w:tcPr>
          <w:p w14:paraId="1A8CE95C" w14:textId="77777777" w:rsidR="00F5375B" w:rsidRDefault="00813076">
            <w:pPr>
              <w:pStyle w:val="TableParagraph"/>
              <w:spacing w:before="237"/>
              <w:ind w:left="9"/>
              <w:jc w:val="center"/>
              <w:rPr>
                <w:b/>
                <w:sz w:val="24"/>
              </w:rPr>
            </w:pPr>
            <w:r>
              <w:rPr>
                <w:b/>
                <w:spacing w:val="-4"/>
                <w:sz w:val="24"/>
              </w:rPr>
              <w:t>功能模块</w:t>
            </w:r>
          </w:p>
        </w:tc>
        <w:tc>
          <w:tcPr>
            <w:tcW w:w="6664" w:type="dxa"/>
          </w:tcPr>
          <w:p w14:paraId="2AE127E5" w14:textId="77777777" w:rsidR="00F5375B" w:rsidRDefault="00813076">
            <w:pPr>
              <w:pStyle w:val="TableParagraph"/>
              <w:spacing w:before="237"/>
              <w:ind w:left="9"/>
              <w:jc w:val="center"/>
              <w:rPr>
                <w:b/>
                <w:sz w:val="24"/>
              </w:rPr>
            </w:pPr>
            <w:r>
              <w:rPr>
                <w:b/>
                <w:spacing w:val="-4"/>
                <w:sz w:val="24"/>
              </w:rPr>
              <w:t>功能子项</w:t>
            </w:r>
          </w:p>
        </w:tc>
      </w:tr>
      <w:tr w:rsidR="00F5375B" w14:paraId="0962B449" w14:textId="77777777">
        <w:trPr>
          <w:trHeight w:val="5709"/>
        </w:trPr>
        <w:tc>
          <w:tcPr>
            <w:tcW w:w="703" w:type="dxa"/>
          </w:tcPr>
          <w:p w14:paraId="753A0FB6" w14:textId="77777777" w:rsidR="00F5375B" w:rsidRDefault="00F5375B">
            <w:pPr>
              <w:pStyle w:val="TableParagraph"/>
              <w:rPr>
                <w:b/>
                <w:sz w:val="21"/>
              </w:rPr>
            </w:pPr>
          </w:p>
          <w:p w14:paraId="4F79A550" w14:textId="77777777" w:rsidR="00F5375B" w:rsidRDefault="00F5375B">
            <w:pPr>
              <w:pStyle w:val="TableParagraph"/>
              <w:rPr>
                <w:b/>
                <w:sz w:val="21"/>
              </w:rPr>
            </w:pPr>
          </w:p>
          <w:p w14:paraId="08C7D2FF" w14:textId="77777777" w:rsidR="00F5375B" w:rsidRDefault="00F5375B">
            <w:pPr>
              <w:pStyle w:val="TableParagraph"/>
              <w:rPr>
                <w:b/>
                <w:sz w:val="21"/>
              </w:rPr>
            </w:pPr>
          </w:p>
          <w:p w14:paraId="74F62772" w14:textId="77777777" w:rsidR="00F5375B" w:rsidRDefault="00F5375B">
            <w:pPr>
              <w:pStyle w:val="TableParagraph"/>
              <w:rPr>
                <w:b/>
                <w:sz w:val="21"/>
              </w:rPr>
            </w:pPr>
          </w:p>
          <w:p w14:paraId="22544411" w14:textId="77777777" w:rsidR="00F5375B" w:rsidRDefault="00F5375B">
            <w:pPr>
              <w:pStyle w:val="TableParagraph"/>
              <w:rPr>
                <w:b/>
                <w:sz w:val="21"/>
              </w:rPr>
            </w:pPr>
          </w:p>
          <w:p w14:paraId="15C3F933" w14:textId="77777777" w:rsidR="00F5375B" w:rsidRDefault="00F5375B">
            <w:pPr>
              <w:pStyle w:val="TableParagraph"/>
              <w:rPr>
                <w:b/>
                <w:sz w:val="21"/>
              </w:rPr>
            </w:pPr>
          </w:p>
          <w:p w14:paraId="1A3BD5C6" w14:textId="77777777" w:rsidR="00F5375B" w:rsidRDefault="00F5375B">
            <w:pPr>
              <w:pStyle w:val="TableParagraph"/>
              <w:rPr>
                <w:b/>
                <w:sz w:val="21"/>
              </w:rPr>
            </w:pPr>
          </w:p>
          <w:p w14:paraId="0484C1E8" w14:textId="77777777" w:rsidR="00F5375B" w:rsidRDefault="00F5375B">
            <w:pPr>
              <w:pStyle w:val="TableParagraph"/>
              <w:rPr>
                <w:b/>
                <w:sz w:val="21"/>
              </w:rPr>
            </w:pPr>
          </w:p>
          <w:p w14:paraId="740FA4DD" w14:textId="77777777" w:rsidR="00F5375B" w:rsidRDefault="00F5375B">
            <w:pPr>
              <w:pStyle w:val="TableParagraph"/>
              <w:spacing w:before="259"/>
              <w:rPr>
                <w:b/>
                <w:sz w:val="21"/>
              </w:rPr>
            </w:pPr>
          </w:p>
          <w:p w14:paraId="1734AC59" w14:textId="77777777" w:rsidR="00F5375B" w:rsidRDefault="00813076">
            <w:pPr>
              <w:pStyle w:val="TableParagraph"/>
              <w:spacing w:before="1"/>
              <w:ind w:left="107"/>
              <w:rPr>
                <w:sz w:val="21"/>
              </w:rPr>
            </w:pPr>
            <w:r>
              <w:rPr>
                <w:spacing w:val="-5"/>
                <w:sz w:val="21"/>
              </w:rPr>
              <w:t>1.</w:t>
            </w:r>
          </w:p>
        </w:tc>
        <w:tc>
          <w:tcPr>
            <w:tcW w:w="1277" w:type="dxa"/>
          </w:tcPr>
          <w:p w14:paraId="5AC481C3" w14:textId="77777777" w:rsidR="00F5375B" w:rsidRDefault="00F5375B">
            <w:pPr>
              <w:pStyle w:val="TableParagraph"/>
              <w:rPr>
                <w:b/>
                <w:sz w:val="21"/>
              </w:rPr>
            </w:pPr>
          </w:p>
          <w:p w14:paraId="3FB2EEDB" w14:textId="77777777" w:rsidR="00F5375B" w:rsidRDefault="00F5375B">
            <w:pPr>
              <w:pStyle w:val="TableParagraph"/>
              <w:rPr>
                <w:b/>
                <w:sz w:val="21"/>
              </w:rPr>
            </w:pPr>
          </w:p>
          <w:p w14:paraId="4E82194E" w14:textId="77777777" w:rsidR="00F5375B" w:rsidRDefault="00F5375B">
            <w:pPr>
              <w:pStyle w:val="TableParagraph"/>
              <w:rPr>
                <w:b/>
                <w:sz w:val="21"/>
              </w:rPr>
            </w:pPr>
          </w:p>
          <w:p w14:paraId="7011A5B1" w14:textId="77777777" w:rsidR="00F5375B" w:rsidRDefault="00F5375B">
            <w:pPr>
              <w:pStyle w:val="TableParagraph"/>
              <w:rPr>
                <w:b/>
                <w:sz w:val="21"/>
              </w:rPr>
            </w:pPr>
          </w:p>
          <w:p w14:paraId="700E67C4" w14:textId="77777777" w:rsidR="00F5375B" w:rsidRDefault="00F5375B">
            <w:pPr>
              <w:pStyle w:val="TableParagraph"/>
              <w:rPr>
                <w:b/>
                <w:sz w:val="21"/>
              </w:rPr>
            </w:pPr>
          </w:p>
          <w:p w14:paraId="73AFBCC4" w14:textId="77777777" w:rsidR="00F5375B" w:rsidRDefault="00F5375B">
            <w:pPr>
              <w:pStyle w:val="TableParagraph"/>
              <w:rPr>
                <w:b/>
                <w:sz w:val="21"/>
              </w:rPr>
            </w:pPr>
          </w:p>
          <w:p w14:paraId="37E9A111" w14:textId="77777777" w:rsidR="00F5375B" w:rsidRDefault="00F5375B">
            <w:pPr>
              <w:pStyle w:val="TableParagraph"/>
              <w:rPr>
                <w:b/>
                <w:sz w:val="21"/>
              </w:rPr>
            </w:pPr>
          </w:p>
          <w:p w14:paraId="18D4D861" w14:textId="77777777" w:rsidR="00F5375B" w:rsidRDefault="00F5375B">
            <w:pPr>
              <w:pStyle w:val="TableParagraph"/>
              <w:rPr>
                <w:b/>
                <w:sz w:val="21"/>
              </w:rPr>
            </w:pPr>
          </w:p>
          <w:p w14:paraId="387DB47D" w14:textId="77777777" w:rsidR="00F5375B" w:rsidRDefault="00F5375B">
            <w:pPr>
              <w:pStyle w:val="TableParagraph"/>
              <w:spacing w:before="259"/>
              <w:rPr>
                <w:b/>
                <w:sz w:val="21"/>
              </w:rPr>
            </w:pPr>
          </w:p>
          <w:p w14:paraId="4982028A" w14:textId="77777777" w:rsidR="00F5375B" w:rsidRDefault="00813076">
            <w:pPr>
              <w:pStyle w:val="TableParagraph"/>
              <w:spacing w:before="1"/>
              <w:ind w:left="9"/>
              <w:jc w:val="center"/>
              <w:rPr>
                <w:b/>
                <w:sz w:val="21"/>
              </w:rPr>
            </w:pPr>
            <w:r>
              <w:rPr>
                <w:b/>
                <w:spacing w:val="-3"/>
                <w:sz w:val="21"/>
              </w:rPr>
              <w:t>总体要求</w:t>
            </w:r>
          </w:p>
        </w:tc>
        <w:tc>
          <w:tcPr>
            <w:tcW w:w="6664" w:type="dxa"/>
          </w:tcPr>
          <w:p w14:paraId="1BA84DE3" w14:textId="77777777" w:rsidR="00F5375B" w:rsidRDefault="00813076">
            <w:pPr>
              <w:pStyle w:val="TableParagraph"/>
              <w:numPr>
                <w:ilvl w:val="0"/>
                <w:numId w:val="17"/>
              </w:numPr>
              <w:tabs>
                <w:tab w:val="left" w:pos="549"/>
              </w:tabs>
              <w:spacing w:before="18" w:line="273" w:lineRule="auto"/>
              <w:ind w:right="94"/>
              <w:jc w:val="both"/>
              <w:rPr>
                <w:sz w:val="21"/>
              </w:rPr>
            </w:pPr>
            <w:r>
              <w:rPr>
                <w:spacing w:val="-4"/>
                <w:sz w:val="21"/>
              </w:rPr>
              <w:t>建设一套从样本采集到分装、入库、再到样本与样本源对应信息的自动获取更新，实现对生物样本收集、分装、存储、数据同步的动态管理的具备完整临床资料、实验研究资料和血液、组织样本资料</w:t>
            </w:r>
            <w:r>
              <w:rPr>
                <w:spacing w:val="-2"/>
                <w:sz w:val="21"/>
              </w:rPr>
              <w:t>的生物样本信息数据库；</w:t>
            </w:r>
          </w:p>
          <w:p w14:paraId="22C0CA91" w14:textId="0C0167C9" w:rsidR="00F5375B" w:rsidRDefault="00813076">
            <w:pPr>
              <w:pStyle w:val="TableParagraph"/>
              <w:numPr>
                <w:ilvl w:val="0"/>
                <w:numId w:val="17"/>
              </w:numPr>
              <w:tabs>
                <w:tab w:val="left" w:pos="549"/>
              </w:tabs>
              <w:spacing w:before="18" w:line="302" w:lineRule="auto"/>
              <w:ind w:right="7"/>
              <w:jc w:val="both"/>
              <w:rPr>
                <w:sz w:val="21"/>
              </w:rPr>
            </w:pPr>
            <w:r>
              <w:rPr>
                <w:spacing w:val="-5"/>
                <w:sz w:val="21"/>
              </w:rPr>
              <w:t>系统需遵循</w:t>
            </w:r>
            <w:r w:rsidR="00BB7D46">
              <w:rPr>
                <w:rFonts w:hint="eastAsia"/>
                <w:spacing w:val="-5"/>
                <w:sz w:val="21"/>
              </w:rPr>
              <w:t>现行</w:t>
            </w:r>
            <w:r>
              <w:rPr>
                <w:spacing w:val="-5"/>
                <w:sz w:val="21"/>
              </w:rPr>
              <w:t xml:space="preserve"> </w:t>
            </w:r>
            <w:r>
              <w:rPr>
                <w:spacing w:val="-2"/>
                <w:sz w:val="21"/>
              </w:rPr>
              <w:t>GB/T</w:t>
            </w:r>
            <w:r>
              <w:rPr>
                <w:spacing w:val="-18"/>
                <w:sz w:val="21"/>
              </w:rPr>
              <w:t xml:space="preserve"> </w:t>
            </w:r>
            <w:r>
              <w:rPr>
                <w:spacing w:val="-2"/>
                <w:sz w:val="21"/>
              </w:rPr>
              <w:t>37864-2019</w:t>
            </w:r>
            <w:r>
              <w:rPr>
                <w:spacing w:val="-7"/>
                <w:sz w:val="21"/>
              </w:rPr>
              <w:t xml:space="preserve"> 生物样本库建设通用相关标准，</w:t>
            </w:r>
            <w:r>
              <w:rPr>
                <w:spacing w:val="-2"/>
                <w:sz w:val="21"/>
              </w:rPr>
              <w:t>整个系统具有高安全性、高可靠性、高兼容性和可持续扩展性。</w:t>
            </w:r>
          </w:p>
          <w:p w14:paraId="5927F2FE" w14:textId="77777777" w:rsidR="00F5375B" w:rsidRDefault="00813076">
            <w:pPr>
              <w:pStyle w:val="TableParagraph"/>
              <w:numPr>
                <w:ilvl w:val="0"/>
                <w:numId w:val="17"/>
              </w:numPr>
              <w:tabs>
                <w:tab w:val="left" w:pos="549"/>
              </w:tabs>
              <w:spacing w:line="302" w:lineRule="auto"/>
              <w:ind w:right="91"/>
              <w:jc w:val="both"/>
              <w:rPr>
                <w:sz w:val="21"/>
              </w:rPr>
            </w:pPr>
            <w:r>
              <w:rPr>
                <w:spacing w:val="-4"/>
                <w:sz w:val="21"/>
              </w:rPr>
              <w:t>系统应贯彻面向最终用户的原则，建立友好的用户界面，使用户操作简单直观，易于学习掌握，保证操作人员以最快速度和最少的击</w:t>
            </w:r>
            <w:r>
              <w:rPr>
                <w:spacing w:val="-2"/>
                <w:sz w:val="21"/>
              </w:rPr>
              <w:t>键次数完成工作。</w:t>
            </w:r>
          </w:p>
          <w:p w14:paraId="6CA1DDB3" w14:textId="77777777" w:rsidR="00F5375B" w:rsidRDefault="00813076">
            <w:pPr>
              <w:pStyle w:val="TableParagraph"/>
              <w:numPr>
                <w:ilvl w:val="0"/>
                <w:numId w:val="17"/>
              </w:numPr>
              <w:tabs>
                <w:tab w:val="left" w:pos="549"/>
              </w:tabs>
              <w:spacing w:line="302" w:lineRule="auto"/>
              <w:ind w:right="91"/>
              <w:jc w:val="both"/>
              <w:rPr>
                <w:sz w:val="21"/>
              </w:rPr>
            </w:pPr>
            <w:r>
              <w:rPr>
                <w:spacing w:val="-4"/>
                <w:sz w:val="21"/>
              </w:rPr>
              <w:t>系统应能够灵活、方便地部署和优化业务流程，支持用户无需底层</w:t>
            </w:r>
            <w:r>
              <w:rPr>
                <w:spacing w:val="-2"/>
                <w:sz w:val="21"/>
              </w:rPr>
              <w:t>开发和源代码编写进行业务流程的优化。</w:t>
            </w:r>
          </w:p>
          <w:p w14:paraId="18C31DA8" w14:textId="77777777" w:rsidR="00F5375B" w:rsidRDefault="00813076">
            <w:pPr>
              <w:pStyle w:val="TableParagraph"/>
              <w:numPr>
                <w:ilvl w:val="0"/>
                <w:numId w:val="17"/>
              </w:numPr>
              <w:tabs>
                <w:tab w:val="left" w:pos="549"/>
              </w:tabs>
              <w:spacing w:line="302" w:lineRule="auto"/>
              <w:ind w:right="93"/>
              <w:jc w:val="both"/>
              <w:rPr>
                <w:sz w:val="21"/>
              </w:rPr>
            </w:pPr>
            <w:r>
              <w:rPr>
                <w:spacing w:val="-11"/>
                <w:sz w:val="21"/>
              </w:rPr>
              <w:t>在实用的前提下，系统应尽可能跟踪国内外最先进的计算机软硬件</w:t>
            </w:r>
            <w:r>
              <w:rPr>
                <w:spacing w:val="-2"/>
                <w:sz w:val="21"/>
              </w:rPr>
              <w:t>技术、信息技术及网络通信技术，使系统具有较高的性能指标。</w:t>
            </w:r>
          </w:p>
          <w:p w14:paraId="105572CD" w14:textId="77777777" w:rsidR="00F5375B" w:rsidRDefault="00813076">
            <w:pPr>
              <w:pStyle w:val="TableParagraph"/>
              <w:numPr>
                <w:ilvl w:val="0"/>
                <w:numId w:val="17"/>
              </w:numPr>
              <w:tabs>
                <w:tab w:val="left" w:pos="549"/>
              </w:tabs>
              <w:spacing w:line="302" w:lineRule="auto"/>
              <w:ind w:right="91"/>
              <w:jc w:val="both"/>
              <w:rPr>
                <w:sz w:val="21"/>
              </w:rPr>
            </w:pPr>
            <w:r>
              <w:rPr>
                <w:spacing w:val="-4"/>
                <w:sz w:val="21"/>
              </w:rPr>
              <w:t>系统需对常用功能提供快捷键功能，如保存、打印条码等，提高工作效率。</w:t>
            </w:r>
          </w:p>
          <w:p w14:paraId="3921E1DD" w14:textId="77777777" w:rsidR="00F5375B" w:rsidRDefault="00813076">
            <w:pPr>
              <w:pStyle w:val="TableParagraph"/>
              <w:numPr>
                <w:ilvl w:val="0"/>
                <w:numId w:val="17"/>
              </w:numPr>
              <w:tabs>
                <w:tab w:val="left" w:pos="548"/>
              </w:tabs>
              <w:spacing w:line="271" w:lineRule="exact"/>
              <w:ind w:left="548" w:hanging="419"/>
              <w:jc w:val="both"/>
              <w:rPr>
                <w:sz w:val="21"/>
              </w:rPr>
            </w:pPr>
            <w:r>
              <w:rPr>
                <w:spacing w:val="-4"/>
                <w:sz w:val="21"/>
              </w:rPr>
              <w:t>系统能运行于 Win10\Win11</w:t>
            </w:r>
            <w:r>
              <w:rPr>
                <w:spacing w:val="-5"/>
                <w:sz w:val="21"/>
              </w:rPr>
              <w:t>、信创等操作系统平台，具备良好的系</w:t>
            </w:r>
          </w:p>
          <w:p w14:paraId="63E2A862" w14:textId="77777777" w:rsidR="00F5375B" w:rsidRDefault="00813076">
            <w:pPr>
              <w:pStyle w:val="TableParagraph"/>
              <w:spacing w:before="64"/>
              <w:ind w:left="549"/>
              <w:rPr>
                <w:sz w:val="21"/>
              </w:rPr>
            </w:pPr>
            <w:r>
              <w:rPr>
                <w:spacing w:val="-4"/>
                <w:sz w:val="21"/>
              </w:rPr>
              <w:t>统兼容性。</w:t>
            </w:r>
          </w:p>
        </w:tc>
      </w:tr>
      <w:tr w:rsidR="00F5375B" w14:paraId="698099E1" w14:textId="77777777">
        <w:trPr>
          <w:trHeight w:val="3432"/>
        </w:trPr>
        <w:tc>
          <w:tcPr>
            <w:tcW w:w="703" w:type="dxa"/>
          </w:tcPr>
          <w:p w14:paraId="2AAB1196" w14:textId="77777777" w:rsidR="00F5375B" w:rsidRDefault="00F5375B">
            <w:pPr>
              <w:pStyle w:val="TableParagraph"/>
              <w:rPr>
                <w:b/>
                <w:sz w:val="24"/>
              </w:rPr>
            </w:pPr>
          </w:p>
          <w:p w14:paraId="7FCE82C0" w14:textId="77777777" w:rsidR="00F5375B" w:rsidRDefault="00F5375B">
            <w:pPr>
              <w:pStyle w:val="TableParagraph"/>
              <w:rPr>
                <w:b/>
                <w:sz w:val="24"/>
              </w:rPr>
            </w:pPr>
          </w:p>
          <w:p w14:paraId="307B0918" w14:textId="77777777" w:rsidR="00F5375B" w:rsidRDefault="00F5375B">
            <w:pPr>
              <w:pStyle w:val="TableParagraph"/>
              <w:rPr>
                <w:b/>
                <w:sz w:val="24"/>
              </w:rPr>
            </w:pPr>
          </w:p>
          <w:p w14:paraId="7B18B59B" w14:textId="77777777" w:rsidR="00F5375B" w:rsidRDefault="00F5375B">
            <w:pPr>
              <w:pStyle w:val="TableParagraph"/>
              <w:spacing w:before="310"/>
              <w:rPr>
                <w:b/>
                <w:sz w:val="24"/>
              </w:rPr>
            </w:pPr>
          </w:p>
          <w:p w14:paraId="7DFBFDFB" w14:textId="77777777" w:rsidR="00F5375B" w:rsidRDefault="00813076">
            <w:pPr>
              <w:pStyle w:val="TableParagraph"/>
              <w:ind w:left="107"/>
              <w:rPr>
                <w:sz w:val="24"/>
              </w:rPr>
            </w:pPr>
            <w:r>
              <w:rPr>
                <w:spacing w:val="-5"/>
                <w:sz w:val="24"/>
              </w:rPr>
              <w:t>2.</w:t>
            </w:r>
          </w:p>
        </w:tc>
        <w:tc>
          <w:tcPr>
            <w:tcW w:w="1277" w:type="dxa"/>
          </w:tcPr>
          <w:p w14:paraId="474B7DFE" w14:textId="77777777" w:rsidR="00F5375B" w:rsidRDefault="00F5375B">
            <w:pPr>
              <w:pStyle w:val="TableParagraph"/>
              <w:rPr>
                <w:b/>
                <w:sz w:val="21"/>
              </w:rPr>
            </w:pPr>
          </w:p>
          <w:p w14:paraId="362D6432" w14:textId="77777777" w:rsidR="00F5375B" w:rsidRDefault="00F5375B">
            <w:pPr>
              <w:pStyle w:val="TableParagraph"/>
              <w:rPr>
                <w:b/>
                <w:sz w:val="21"/>
              </w:rPr>
            </w:pPr>
          </w:p>
          <w:p w14:paraId="0669B3B9" w14:textId="77777777" w:rsidR="00F5375B" w:rsidRDefault="00F5375B">
            <w:pPr>
              <w:pStyle w:val="TableParagraph"/>
              <w:rPr>
                <w:b/>
                <w:sz w:val="21"/>
              </w:rPr>
            </w:pPr>
          </w:p>
          <w:p w14:paraId="202086B8" w14:textId="77777777" w:rsidR="00F5375B" w:rsidRDefault="00F5375B">
            <w:pPr>
              <w:pStyle w:val="TableParagraph"/>
              <w:rPr>
                <w:b/>
                <w:sz w:val="21"/>
              </w:rPr>
            </w:pPr>
          </w:p>
          <w:p w14:paraId="1ADCF166" w14:textId="77777777" w:rsidR="00F5375B" w:rsidRDefault="00F5375B">
            <w:pPr>
              <w:pStyle w:val="TableParagraph"/>
              <w:spacing w:before="214"/>
              <w:rPr>
                <w:b/>
                <w:sz w:val="21"/>
              </w:rPr>
            </w:pPr>
          </w:p>
          <w:p w14:paraId="2925A482" w14:textId="77777777" w:rsidR="00F5375B" w:rsidRDefault="00813076">
            <w:pPr>
              <w:pStyle w:val="TableParagraph"/>
              <w:ind w:left="9"/>
              <w:jc w:val="center"/>
              <w:rPr>
                <w:b/>
                <w:sz w:val="21"/>
              </w:rPr>
            </w:pPr>
            <w:r>
              <w:rPr>
                <w:b/>
                <w:spacing w:val="-3"/>
                <w:sz w:val="21"/>
              </w:rPr>
              <w:t>建库设计</w:t>
            </w:r>
          </w:p>
        </w:tc>
        <w:tc>
          <w:tcPr>
            <w:tcW w:w="6664" w:type="dxa"/>
          </w:tcPr>
          <w:p w14:paraId="2424C986" w14:textId="77777777" w:rsidR="00F5375B" w:rsidRDefault="00813076">
            <w:pPr>
              <w:pStyle w:val="TableParagraph"/>
              <w:numPr>
                <w:ilvl w:val="0"/>
                <w:numId w:val="16"/>
              </w:numPr>
              <w:tabs>
                <w:tab w:val="left" w:pos="549"/>
              </w:tabs>
              <w:spacing w:before="18" w:line="273" w:lineRule="auto"/>
              <w:ind w:right="-15"/>
              <w:rPr>
                <w:sz w:val="21"/>
              </w:rPr>
            </w:pPr>
            <w:r>
              <w:rPr>
                <w:spacing w:val="-11"/>
                <w:sz w:val="21"/>
              </w:rPr>
              <w:t>系统可以设定不同的虚拟分库类型，如：项目库、战略库、血液库、</w:t>
            </w:r>
            <w:r>
              <w:rPr>
                <w:spacing w:val="-2"/>
                <w:sz w:val="21"/>
              </w:rPr>
              <w:t>组织库等，以方便用户对样本进行分类管理。</w:t>
            </w:r>
          </w:p>
          <w:p w14:paraId="3253D94C" w14:textId="77777777" w:rsidR="00F5375B" w:rsidRDefault="00813076">
            <w:pPr>
              <w:pStyle w:val="TableParagraph"/>
              <w:numPr>
                <w:ilvl w:val="0"/>
                <w:numId w:val="16"/>
              </w:numPr>
              <w:tabs>
                <w:tab w:val="left" w:pos="549"/>
              </w:tabs>
              <w:spacing w:before="2" w:line="273" w:lineRule="auto"/>
              <w:ind w:right="5"/>
              <w:rPr>
                <w:sz w:val="21"/>
              </w:rPr>
            </w:pPr>
            <w:r>
              <w:rPr>
                <w:spacing w:val="-2"/>
                <w:sz w:val="21"/>
              </w:rPr>
              <w:t>对于每个分库，系统可进行方法确认，包括采集目标、分装参数、存储空间规划，成员组成。</w:t>
            </w:r>
          </w:p>
          <w:p w14:paraId="55C3F440" w14:textId="77777777" w:rsidR="00F5375B" w:rsidRDefault="00813076">
            <w:pPr>
              <w:pStyle w:val="TableParagraph"/>
              <w:numPr>
                <w:ilvl w:val="0"/>
                <w:numId w:val="16"/>
              </w:numPr>
              <w:tabs>
                <w:tab w:val="left" w:pos="549"/>
              </w:tabs>
              <w:spacing w:before="2" w:line="273" w:lineRule="auto"/>
              <w:ind w:right="-15"/>
              <w:rPr>
                <w:sz w:val="21"/>
              </w:rPr>
            </w:pPr>
            <w:r>
              <w:rPr>
                <w:spacing w:val="-4"/>
                <w:sz w:val="21"/>
              </w:rPr>
              <w:t>系统支持按分库设计分装参数包括：样本类型、储藏形式、SPREC、体积等。</w:t>
            </w:r>
          </w:p>
          <w:p w14:paraId="597E2B91" w14:textId="77777777" w:rsidR="00F5375B" w:rsidRDefault="00813076">
            <w:pPr>
              <w:pStyle w:val="TableParagraph"/>
              <w:numPr>
                <w:ilvl w:val="0"/>
                <w:numId w:val="16"/>
              </w:numPr>
              <w:tabs>
                <w:tab w:val="left" w:pos="548"/>
              </w:tabs>
              <w:spacing w:before="1"/>
              <w:ind w:left="548" w:hanging="419"/>
              <w:rPr>
                <w:sz w:val="21"/>
              </w:rPr>
            </w:pPr>
            <w:r>
              <w:rPr>
                <w:spacing w:val="-7"/>
                <w:sz w:val="21"/>
              </w:rPr>
              <w:t>系统支持按分库设计编码规则，包括：标本号，队列号，样本编码</w:t>
            </w:r>
          </w:p>
          <w:p w14:paraId="585A3E3A" w14:textId="77777777" w:rsidR="00F5375B" w:rsidRDefault="00813076">
            <w:pPr>
              <w:pStyle w:val="TableParagraph"/>
              <w:numPr>
                <w:ilvl w:val="0"/>
                <w:numId w:val="16"/>
              </w:numPr>
              <w:tabs>
                <w:tab w:val="left" w:pos="548"/>
              </w:tabs>
              <w:spacing w:before="39"/>
              <w:ind w:left="548" w:hanging="419"/>
              <w:rPr>
                <w:sz w:val="21"/>
              </w:rPr>
            </w:pPr>
            <w:r>
              <w:rPr>
                <w:spacing w:val="-3"/>
                <w:sz w:val="21"/>
              </w:rPr>
              <w:t>系统支持按分库设计空间定位规则。</w:t>
            </w:r>
          </w:p>
          <w:p w14:paraId="19122E22" w14:textId="77777777" w:rsidR="00F5375B" w:rsidRDefault="00813076">
            <w:pPr>
              <w:pStyle w:val="TableParagraph"/>
              <w:numPr>
                <w:ilvl w:val="0"/>
                <w:numId w:val="16"/>
              </w:numPr>
              <w:tabs>
                <w:tab w:val="left" w:pos="549"/>
              </w:tabs>
              <w:spacing w:before="2" w:line="310" w:lineRule="atLeast"/>
              <w:ind w:right="-15"/>
              <w:rPr>
                <w:sz w:val="21"/>
              </w:rPr>
            </w:pPr>
            <w:r>
              <w:rPr>
                <w:spacing w:val="-17"/>
                <w:sz w:val="21"/>
              </w:rPr>
              <w:t>对于项目型分库，系统可设置项目基本信息、开始日期和结题日期。</w:t>
            </w:r>
            <w:r>
              <w:rPr>
                <w:spacing w:val="-2"/>
                <w:sz w:val="21"/>
              </w:rPr>
              <w:t>计划入组例数、计划样本存储管数。收集进度提醒，方便查看项目收集进度。可配置项目组成员。</w:t>
            </w:r>
          </w:p>
        </w:tc>
      </w:tr>
    </w:tbl>
    <w:p w14:paraId="059C2A2E" w14:textId="77777777" w:rsidR="00F5375B" w:rsidRDefault="00F5375B">
      <w:pPr>
        <w:pStyle w:val="TableParagraph"/>
        <w:spacing w:line="310" w:lineRule="atLeast"/>
        <w:rPr>
          <w:sz w:val="21"/>
        </w:rPr>
        <w:sectPr w:rsidR="00F5375B">
          <w:type w:val="continuous"/>
          <w:pgSz w:w="11910" w:h="16840"/>
          <w:pgMar w:top="1520" w:right="1417" w:bottom="280" w:left="17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77"/>
        <w:gridCol w:w="6664"/>
      </w:tblGrid>
      <w:tr w:rsidR="00F5375B" w14:paraId="5B42CD64" w14:textId="77777777">
        <w:trPr>
          <w:trHeight w:val="8924"/>
        </w:trPr>
        <w:tc>
          <w:tcPr>
            <w:tcW w:w="703" w:type="dxa"/>
          </w:tcPr>
          <w:p w14:paraId="530AC73B" w14:textId="77777777" w:rsidR="00F5375B" w:rsidRDefault="00F5375B">
            <w:pPr>
              <w:pStyle w:val="TableParagraph"/>
              <w:rPr>
                <w:b/>
                <w:sz w:val="24"/>
              </w:rPr>
            </w:pPr>
          </w:p>
          <w:p w14:paraId="5F89F5D4" w14:textId="77777777" w:rsidR="00F5375B" w:rsidRDefault="00F5375B">
            <w:pPr>
              <w:pStyle w:val="TableParagraph"/>
              <w:rPr>
                <w:b/>
                <w:sz w:val="24"/>
              </w:rPr>
            </w:pPr>
          </w:p>
          <w:p w14:paraId="4AA8A639" w14:textId="77777777" w:rsidR="00F5375B" w:rsidRDefault="00F5375B">
            <w:pPr>
              <w:pStyle w:val="TableParagraph"/>
              <w:rPr>
                <w:b/>
                <w:sz w:val="24"/>
              </w:rPr>
            </w:pPr>
          </w:p>
          <w:p w14:paraId="42FDBB3D" w14:textId="77777777" w:rsidR="00F5375B" w:rsidRDefault="00F5375B">
            <w:pPr>
              <w:pStyle w:val="TableParagraph"/>
              <w:rPr>
                <w:b/>
                <w:sz w:val="24"/>
              </w:rPr>
            </w:pPr>
          </w:p>
          <w:p w14:paraId="1B04E788" w14:textId="77777777" w:rsidR="00F5375B" w:rsidRDefault="00F5375B">
            <w:pPr>
              <w:pStyle w:val="TableParagraph"/>
              <w:rPr>
                <w:b/>
                <w:sz w:val="24"/>
              </w:rPr>
            </w:pPr>
          </w:p>
          <w:p w14:paraId="2633141D" w14:textId="77777777" w:rsidR="00F5375B" w:rsidRDefault="00F5375B">
            <w:pPr>
              <w:pStyle w:val="TableParagraph"/>
              <w:rPr>
                <w:b/>
                <w:sz w:val="24"/>
              </w:rPr>
            </w:pPr>
          </w:p>
          <w:p w14:paraId="10976FDC" w14:textId="77777777" w:rsidR="00F5375B" w:rsidRDefault="00F5375B">
            <w:pPr>
              <w:pStyle w:val="TableParagraph"/>
              <w:rPr>
                <w:b/>
                <w:sz w:val="24"/>
              </w:rPr>
            </w:pPr>
          </w:p>
          <w:p w14:paraId="1CAAFDCD" w14:textId="77777777" w:rsidR="00F5375B" w:rsidRDefault="00F5375B">
            <w:pPr>
              <w:pStyle w:val="TableParagraph"/>
              <w:rPr>
                <w:b/>
                <w:sz w:val="24"/>
              </w:rPr>
            </w:pPr>
          </w:p>
          <w:p w14:paraId="66D761C2" w14:textId="77777777" w:rsidR="00F5375B" w:rsidRDefault="00F5375B">
            <w:pPr>
              <w:pStyle w:val="TableParagraph"/>
              <w:rPr>
                <w:b/>
                <w:sz w:val="24"/>
              </w:rPr>
            </w:pPr>
          </w:p>
          <w:p w14:paraId="6FCE49D5" w14:textId="77777777" w:rsidR="00F5375B" w:rsidRDefault="00F5375B">
            <w:pPr>
              <w:pStyle w:val="TableParagraph"/>
              <w:rPr>
                <w:b/>
                <w:sz w:val="24"/>
              </w:rPr>
            </w:pPr>
          </w:p>
          <w:p w14:paraId="57F361F8" w14:textId="77777777" w:rsidR="00F5375B" w:rsidRDefault="00F5375B">
            <w:pPr>
              <w:pStyle w:val="TableParagraph"/>
              <w:rPr>
                <w:b/>
                <w:sz w:val="24"/>
              </w:rPr>
            </w:pPr>
          </w:p>
          <w:p w14:paraId="2F024F05" w14:textId="77777777" w:rsidR="00F5375B" w:rsidRDefault="00F5375B">
            <w:pPr>
              <w:pStyle w:val="TableParagraph"/>
              <w:rPr>
                <w:b/>
                <w:sz w:val="24"/>
              </w:rPr>
            </w:pPr>
          </w:p>
          <w:p w14:paraId="069E4A30" w14:textId="77777777" w:rsidR="00F5375B" w:rsidRDefault="00F5375B">
            <w:pPr>
              <w:pStyle w:val="TableParagraph"/>
              <w:spacing w:before="250"/>
              <w:rPr>
                <w:b/>
                <w:sz w:val="24"/>
              </w:rPr>
            </w:pPr>
          </w:p>
          <w:p w14:paraId="0190BEFA" w14:textId="77777777" w:rsidR="00F5375B" w:rsidRDefault="00813076">
            <w:pPr>
              <w:pStyle w:val="TableParagraph"/>
              <w:ind w:left="107"/>
              <w:rPr>
                <w:sz w:val="24"/>
              </w:rPr>
            </w:pPr>
            <w:r>
              <w:rPr>
                <w:spacing w:val="-5"/>
                <w:sz w:val="24"/>
              </w:rPr>
              <w:t>3.</w:t>
            </w:r>
          </w:p>
        </w:tc>
        <w:tc>
          <w:tcPr>
            <w:tcW w:w="1277" w:type="dxa"/>
          </w:tcPr>
          <w:p w14:paraId="28FB1E64" w14:textId="77777777" w:rsidR="00F5375B" w:rsidRDefault="00F5375B">
            <w:pPr>
              <w:pStyle w:val="TableParagraph"/>
              <w:rPr>
                <w:b/>
                <w:sz w:val="21"/>
              </w:rPr>
            </w:pPr>
          </w:p>
          <w:p w14:paraId="44C9A431" w14:textId="77777777" w:rsidR="00F5375B" w:rsidRDefault="00F5375B">
            <w:pPr>
              <w:pStyle w:val="TableParagraph"/>
              <w:rPr>
                <w:b/>
                <w:sz w:val="21"/>
              </w:rPr>
            </w:pPr>
          </w:p>
          <w:p w14:paraId="06ACC42F" w14:textId="77777777" w:rsidR="00F5375B" w:rsidRDefault="00F5375B">
            <w:pPr>
              <w:pStyle w:val="TableParagraph"/>
              <w:rPr>
                <w:b/>
                <w:sz w:val="21"/>
              </w:rPr>
            </w:pPr>
          </w:p>
          <w:p w14:paraId="2CEEE8BC" w14:textId="77777777" w:rsidR="00F5375B" w:rsidRDefault="00F5375B">
            <w:pPr>
              <w:pStyle w:val="TableParagraph"/>
              <w:rPr>
                <w:b/>
                <w:sz w:val="21"/>
              </w:rPr>
            </w:pPr>
          </w:p>
          <w:p w14:paraId="64634DD6" w14:textId="77777777" w:rsidR="00F5375B" w:rsidRDefault="00F5375B">
            <w:pPr>
              <w:pStyle w:val="TableParagraph"/>
              <w:rPr>
                <w:b/>
                <w:sz w:val="21"/>
              </w:rPr>
            </w:pPr>
          </w:p>
          <w:p w14:paraId="50ADE6E7" w14:textId="77777777" w:rsidR="00F5375B" w:rsidRDefault="00F5375B">
            <w:pPr>
              <w:pStyle w:val="TableParagraph"/>
              <w:rPr>
                <w:b/>
                <w:sz w:val="21"/>
              </w:rPr>
            </w:pPr>
          </w:p>
          <w:p w14:paraId="3A8015CB" w14:textId="77777777" w:rsidR="00F5375B" w:rsidRDefault="00F5375B">
            <w:pPr>
              <w:pStyle w:val="TableParagraph"/>
              <w:rPr>
                <w:b/>
                <w:sz w:val="21"/>
              </w:rPr>
            </w:pPr>
          </w:p>
          <w:p w14:paraId="5ED0D979" w14:textId="77777777" w:rsidR="00F5375B" w:rsidRDefault="00F5375B">
            <w:pPr>
              <w:pStyle w:val="TableParagraph"/>
              <w:rPr>
                <w:b/>
                <w:sz w:val="21"/>
              </w:rPr>
            </w:pPr>
          </w:p>
          <w:p w14:paraId="0D33D0CD" w14:textId="77777777" w:rsidR="00F5375B" w:rsidRDefault="00F5375B">
            <w:pPr>
              <w:pStyle w:val="TableParagraph"/>
              <w:rPr>
                <w:b/>
                <w:sz w:val="21"/>
              </w:rPr>
            </w:pPr>
          </w:p>
          <w:p w14:paraId="17DDF3C9" w14:textId="77777777" w:rsidR="00F5375B" w:rsidRDefault="00F5375B">
            <w:pPr>
              <w:pStyle w:val="TableParagraph"/>
              <w:rPr>
                <w:b/>
                <w:sz w:val="21"/>
              </w:rPr>
            </w:pPr>
          </w:p>
          <w:p w14:paraId="38DE190C" w14:textId="77777777" w:rsidR="00F5375B" w:rsidRDefault="00F5375B">
            <w:pPr>
              <w:pStyle w:val="TableParagraph"/>
              <w:rPr>
                <w:b/>
                <w:sz w:val="21"/>
              </w:rPr>
            </w:pPr>
          </w:p>
          <w:p w14:paraId="3B73AF96" w14:textId="77777777" w:rsidR="00F5375B" w:rsidRDefault="00F5375B">
            <w:pPr>
              <w:pStyle w:val="TableParagraph"/>
              <w:rPr>
                <w:b/>
                <w:sz w:val="21"/>
              </w:rPr>
            </w:pPr>
          </w:p>
          <w:p w14:paraId="6023D93E" w14:textId="77777777" w:rsidR="00F5375B" w:rsidRDefault="00F5375B">
            <w:pPr>
              <w:pStyle w:val="TableParagraph"/>
              <w:rPr>
                <w:b/>
                <w:sz w:val="21"/>
              </w:rPr>
            </w:pPr>
          </w:p>
          <w:p w14:paraId="5A5211DD" w14:textId="77777777" w:rsidR="00F5375B" w:rsidRDefault="00F5375B">
            <w:pPr>
              <w:pStyle w:val="TableParagraph"/>
              <w:rPr>
                <w:b/>
                <w:sz w:val="21"/>
              </w:rPr>
            </w:pPr>
          </w:p>
          <w:p w14:paraId="19842C2C" w14:textId="77777777" w:rsidR="00F5375B" w:rsidRDefault="00F5375B">
            <w:pPr>
              <w:pStyle w:val="TableParagraph"/>
              <w:spacing w:before="74"/>
              <w:rPr>
                <w:b/>
                <w:sz w:val="21"/>
              </w:rPr>
            </w:pPr>
          </w:p>
          <w:p w14:paraId="7E9F4223" w14:textId="77777777" w:rsidR="00F5375B" w:rsidRDefault="00813076">
            <w:pPr>
              <w:pStyle w:val="TableParagraph"/>
              <w:spacing w:line="273" w:lineRule="auto"/>
              <w:ind w:left="427" w:right="204" w:hanging="212"/>
              <w:rPr>
                <w:b/>
                <w:sz w:val="21"/>
              </w:rPr>
            </w:pPr>
            <w:r>
              <w:rPr>
                <w:b/>
                <w:spacing w:val="-4"/>
                <w:sz w:val="21"/>
              </w:rPr>
              <w:t>接收管理</w:t>
            </w:r>
            <w:r>
              <w:rPr>
                <w:b/>
                <w:spacing w:val="-6"/>
                <w:sz w:val="21"/>
              </w:rPr>
              <w:t>模块</w:t>
            </w:r>
          </w:p>
        </w:tc>
        <w:tc>
          <w:tcPr>
            <w:tcW w:w="6664" w:type="dxa"/>
          </w:tcPr>
          <w:p w14:paraId="3EB934B9" w14:textId="77777777" w:rsidR="00F5375B" w:rsidRDefault="00813076">
            <w:pPr>
              <w:pStyle w:val="TableParagraph"/>
              <w:numPr>
                <w:ilvl w:val="0"/>
                <w:numId w:val="15"/>
              </w:numPr>
              <w:tabs>
                <w:tab w:val="left" w:pos="549"/>
              </w:tabs>
              <w:spacing w:before="33" w:line="302" w:lineRule="auto"/>
              <w:ind w:right="93"/>
              <w:rPr>
                <w:sz w:val="21"/>
              </w:rPr>
            </w:pPr>
            <w:r>
              <w:rPr>
                <w:spacing w:val="-10"/>
                <w:sz w:val="21"/>
              </w:rPr>
              <w:t>系统具备标本登记功能，登记时标本号可按照当前分库类型的编号</w:t>
            </w:r>
            <w:r>
              <w:rPr>
                <w:spacing w:val="-2"/>
                <w:sz w:val="21"/>
              </w:rPr>
              <w:t>规则自动升位，也可手工调整。</w:t>
            </w:r>
          </w:p>
          <w:p w14:paraId="6228685C" w14:textId="77777777" w:rsidR="00F5375B" w:rsidRDefault="00813076">
            <w:pPr>
              <w:pStyle w:val="TableParagraph"/>
              <w:numPr>
                <w:ilvl w:val="0"/>
                <w:numId w:val="15"/>
              </w:numPr>
              <w:tabs>
                <w:tab w:val="left" w:pos="549"/>
              </w:tabs>
              <w:spacing w:line="302" w:lineRule="auto"/>
              <w:ind w:right="98"/>
              <w:rPr>
                <w:sz w:val="21"/>
              </w:rPr>
            </w:pPr>
            <w:r>
              <w:rPr>
                <w:spacing w:val="-2"/>
                <w:sz w:val="21"/>
              </w:rPr>
              <w:t>可通过扫描采血管上的条码来获取捐献者信息并自动登记生成标</w:t>
            </w:r>
            <w:r>
              <w:rPr>
                <w:spacing w:val="-4"/>
                <w:sz w:val="21"/>
              </w:rPr>
              <w:t>本号。</w:t>
            </w:r>
          </w:p>
          <w:p w14:paraId="43387261" w14:textId="77777777" w:rsidR="00F5375B" w:rsidRDefault="00813076">
            <w:pPr>
              <w:pStyle w:val="TableParagraph"/>
              <w:numPr>
                <w:ilvl w:val="0"/>
                <w:numId w:val="15"/>
              </w:numPr>
              <w:tabs>
                <w:tab w:val="left" w:pos="548"/>
              </w:tabs>
              <w:spacing w:line="271" w:lineRule="exact"/>
              <w:ind w:left="548" w:hanging="419"/>
              <w:rPr>
                <w:sz w:val="21"/>
              </w:rPr>
            </w:pPr>
            <w:r>
              <w:rPr>
                <w:spacing w:val="-3"/>
                <w:sz w:val="21"/>
              </w:rPr>
              <w:t>系统支持可按用户设置，扫码后自动打印相应的标签。</w:t>
            </w:r>
          </w:p>
          <w:p w14:paraId="6788CEB9" w14:textId="77777777" w:rsidR="00F5375B" w:rsidRDefault="00813076">
            <w:pPr>
              <w:pStyle w:val="TableParagraph"/>
              <w:numPr>
                <w:ilvl w:val="0"/>
                <w:numId w:val="15"/>
              </w:numPr>
              <w:tabs>
                <w:tab w:val="left" w:pos="549"/>
              </w:tabs>
              <w:spacing w:before="69" w:line="302" w:lineRule="auto"/>
              <w:ind w:right="95"/>
              <w:jc w:val="both"/>
              <w:rPr>
                <w:sz w:val="21"/>
              </w:rPr>
            </w:pPr>
            <w:r>
              <w:rPr>
                <w:spacing w:val="-6"/>
                <w:sz w:val="21"/>
              </w:rPr>
              <w:t>▲系统支持生成最大号或匹配预登号二种登记模式。当设置为匹配</w:t>
            </w:r>
            <w:r>
              <w:rPr>
                <w:spacing w:val="-2"/>
                <w:sz w:val="21"/>
              </w:rPr>
              <w:t>预登号模式时，系统自动对预登记号码依次进行匹配。</w:t>
            </w:r>
          </w:p>
          <w:p w14:paraId="066F8719" w14:textId="77777777" w:rsidR="00F5375B" w:rsidRDefault="00813076">
            <w:pPr>
              <w:pStyle w:val="TableParagraph"/>
              <w:numPr>
                <w:ilvl w:val="0"/>
                <w:numId w:val="15"/>
              </w:numPr>
              <w:tabs>
                <w:tab w:val="left" w:pos="549"/>
              </w:tabs>
              <w:spacing w:line="302" w:lineRule="auto"/>
              <w:ind w:right="91"/>
              <w:jc w:val="both"/>
              <w:rPr>
                <w:sz w:val="21"/>
              </w:rPr>
            </w:pPr>
            <w:r>
              <w:rPr>
                <w:spacing w:val="-2"/>
                <w:sz w:val="21"/>
              </w:rPr>
              <w:t>▲系统可对多次入库捐献者进行自动识别，鉴别是否为同一捐献</w:t>
            </w:r>
            <w:r>
              <w:rPr>
                <w:spacing w:val="-4"/>
                <w:sz w:val="21"/>
              </w:rPr>
              <w:t>者，并在登记界面显示同一捐献者的不同批次标本号。系统须具备</w:t>
            </w:r>
            <w:r>
              <w:rPr>
                <w:spacing w:val="-10"/>
                <w:sz w:val="21"/>
              </w:rPr>
              <w:t>已入库患者自动提醒功能，如采集组织时提示该患者是否采过血液</w:t>
            </w:r>
            <w:r>
              <w:rPr>
                <w:spacing w:val="-2"/>
                <w:sz w:val="21"/>
              </w:rPr>
              <w:t>样本，并具备编码及信息同步功能。</w:t>
            </w:r>
          </w:p>
          <w:p w14:paraId="7F9E6F2B" w14:textId="77777777" w:rsidR="00F5375B" w:rsidRDefault="00813076">
            <w:pPr>
              <w:pStyle w:val="TableParagraph"/>
              <w:numPr>
                <w:ilvl w:val="0"/>
                <w:numId w:val="15"/>
              </w:numPr>
              <w:tabs>
                <w:tab w:val="left" w:pos="549"/>
              </w:tabs>
              <w:spacing w:line="302" w:lineRule="auto"/>
              <w:ind w:right="91"/>
              <w:jc w:val="both"/>
              <w:rPr>
                <w:sz w:val="21"/>
              </w:rPr>
            </w:pPr>
            <w:r>
              <w:rPr>
                <w:spacing w:val="-6"/>
                <w:sz w:val="21"/>
              </w:rPr>
              <w:t>系统支持针对同一家医院的不同分院的样本进行管理，实现同一数</w:t>
            </w:r>
            <w:r>
              <w:rPr>
                <w:spacing w:val="-2"/>
                <w:sz w:val="21"/>
              </w:rPr>
              <w:t>据库下的分院区存储管理。</w:t>
            </w:r>
          </w:p>
          <w:p w14:paraId="7C1BC173" w14:textId="77777777" w:rsidR="00F5375B" w:rsidRDefault="00813076">
            <w:pPr>
              <w:pStyle w:val="TableParagraph"/>
              <w:numPr>
                <w:ilvl w:val="0"/>
                <w:numId w:val="15"/>
              </w:numPr>
              <w:tabs>
                <w:tab w:val="left" w:pos="549"/>
              </w:tabs>
              <w:spacing w:line="302" w:lineRule="auto"/>
              <w:ind w:right="94"/>
              <w:jc w:val="both"/>
              <w:rPr>
                <w:sz w:val="21"/>
              </w:rPr>
            </w:pPr>
            <w:r>
              <w:rPr>
                <w:spacing w:val="-10"/>
                <w:sz w:val="21"/>
              </w:rPr>
              <w:t xml:space="preserve">▲系统支持外部样本接收功能，可从 </w:t>
            </w:r>
            <w:r>
              <w:rPr>
                <w:spacing w:val="-2"/>
                <w:sz w:val="21"/>
              </w:rPr>
              <w:t>Excel</w:t>
            </w:r>
            <w:r>
              <w:rPr>
                <w:spacing w:val="-7"/>
                <w:sz w:val="21"/>
              </w:rPr>
              <w:t xml:space="preserve"> 文件中识别出样本源信</w:t>
            </w:r>
            <w:r>
              <w:rPr>
                <w:spacing w:val="-11"/>
                <w:sz w:val="21"/>
              </w:rPr>
              <w:t>息并完成病例登记，同时识别出样本管信息并自动分配存储空间完</w:t>
            </w:r>
            <w:r>
              <w:rPr>
                <w:spacing w:val="-2"/>
                <w:sz w:val="21"/>
              </w:rPr>
              <w:t>成样本管入库登记，灵活支持多种日期格式。</w:t>
            </w:r>
          </w:p>
          <w:p w14:paraId="4FD94A4B" w14:textId="77777777" w:rsidR="00F5375B" w:rsidRDefault="00813076">
            <w:pPr>
              <w:pStyle w:val="TableParagraph"/>
              <w:numPr>
                <w:ilvl w:val="0"/>
                <w:numId w:val="15"/>
              </w:numPr>
              <w:tabs>
                <w:tab w:val="left" w:pos="549"/>
              </w:tabs>
              <w:spacing w:line="302" w:lineRule="auto"/>
              <w:ind w:right="5"/>
              <w:jc w:val="both"/>
              <w:rPr>
                <w:sz w:val="21"/>
              </w:rPr>
            </w:pPr>
            <w:r>
              <w:rPr>
                <w:spacing w:val="-2"/>
                <w:sz w:val="21"/>
              </w:rPr>
              <w:t>▲系统支持样本管扫码接收功能，可支持图示显示扫码入库过程；并具备样本类型检查、分管号检查、漏号检查的功能。</w:t>
            </w:r>
          </w:p>
          <w:p w14:paraId="5E040047" w14:textId="77777777" w:rsidR="00F5375B" w:rsidRDefault="00813076">
            <w:pPr>
              <w:pStyle w:val="TableParagraph"/>
              <w:numPr>
                <w:ilvl w:val="0"/>
                <w:numId w:val="15"/>
              </w:numPr>
              <w:tabs>
                <w:tab w:val="left" w:pos="549"/>
              </w:tabs>
              <w:spacing w:line="302" w:lineRule="auto"/>
              <w:ind w:right="91"/>
              <w:jc w:val="both"/>
              <w:rPr>
                <w:sz w:val="21"/>
              </w:rPr>
            </w:pPr>
            <w:r>
              <w:rPr>
                <w:spacing w:val="-4"/>
                <w:sz w:val="21"/>
              </w:rPr>
              <w:t>▲系统可根据样本类型、储存形式、分装份数分配存放位置，并自</w:t>
            </w:r>
            <w:r>
              <w:rPr>
                <w:spacing w:val="-2"/>
                <w:sz w:val="21"/>
              </w:rPr>
              <w:t>动显示目标盒子图，支持按主定位+副定位分配空间。</w:t>
            </w:r>
          </w:p>
          <w:p w14:paraId="5A8B863F" w14:textId="77777777" w:rsidR="00F5375B" w:rsidRDefault="00813076">
            <w:pPr>
              <w:pStyle w:val="TableParagraph"/>
              <w:numPr>
                <w:ilvl w:val="0"/>
                <w:numId w:val="15"/>
              </w:numPr>
              <w:tabs>
                <w:tab w:val="left" w:pos="549"/>
              </w:tabs>
              <w:spacing w:line="302" w:lineRule="auto"/>
              <w:ind w:right="94"/>
              <w:jc w:val="both"/>
              <w:rPr>
                <w:sz w:val="21"/>
              </w:rPr>
            </w:pPr>
            <w:r>
              <w:rPr>
                <w:spacing w:val="-7"/>
                <w:sz w:val="21"/>
              </w:rPr>
              <w:t>系统支持预设临床信息和样本信息的常用字段，系统支持按照患者</w:t>
            </w:r>
            <w:r>
              <w:rPr>
                <w:spacing w:val="-11"/>
                <w:sz w:val="21"/>
              </w:rPr>
              <w:t xml:space="preserve">的 </w:t>
            </w:r>
            <w:r>
              <w:rPr>
                <w:sz w:val="21"/>
              </w:rPr>
              <w:t>ID</w:t>
            </w:r>
            <w:r>
              <w:rPr>
                <w:spacing w:val="-5"/>
                <w:sz w:val="21"/>
              </w:rPr>
              <w:t xml:space="preserve"> 号批量补充完善样本的临床信息。</w:t>
            </w:r>
          </w:p>
          <w:p w14:paraId="35AA12A7" w14:textId="77777777" w:rsidR="00F5375B" w:rsidRDefault="00813076">
            <w:pPr>
              <w:pStyle w:val="TableParagraph"/>
              <w:numPr>
                <w:ilvl w:val="0"/>
                <w:numId w:val="15"/>
              </w:numPr>
              <w:tabs>
                <w:tab w:val="left" w:pos="549"/>
              </w:tabs>
              <w:spacing w:line="302" w:lineRule="auto"/>
              <w:ind w:right="93"/>
              <w:jc w:val="both"/>
              <w:rPr>
                <w:sz w:val="21"/>
              </w:rPr>
            </w:pPr>
            <w:r>
              <w:rPr>
                <w:spacing w:val="-7"/>
                <w:sz w:val="21"/>
              </w:rPr>
              <w:t>系统支持统计各科室当日的采血管送样数量，便于和科室进行送样</w:t>
            </w:r>
            <w:r>
              <w:rPr>
                <w:spacing w:val="-4"/>
                <w:sz w:val="21"/>
              </w:rPr>
              <w:t>数核对。</w:t>
            </w:r>
          </w:p>
          <w:p w14:paraId="589A5C7F" w14:textId="77777777" w:rsidR="00F5375B" w:rsidRDefault="00813076">
            <w:pPr>
              <w:pStyle w:val="TableParagraph"/>
              <w:numPr>
                <w:ilvl w:val="0"/>
                <w:numId w:val="15"/>
              </w:numPr>
              <w:tabs>
                <w:tab w:val="left" w:pos="549"/>
              </w:tabs>
              <w:spacing w:line="297" w:lineRule="exact"/>
              <w:jc w:val="both"/>
              <w:rPr>
                <w:sz w:val="24"/>
              </w:rPr>
            </w:pPr>
            <w:r>
              <w:rPr>
                <w:spacing w:val="-3"/>
                <w:sz w:val="21"/>
              </w:rPr>
              <w:t>▲系统支持自动生成采集-位置登记表，以掌控每一例病例的样本</w:t>
            </w:r>
          </w:p>
          <w:p w14:paraId="34DB4715" w14:textId="77777777" w:rsidR="00F5375B" w:rsidRDefault="00813076">
            <w:pPr>
              <w:pStyle w:val="TableParagraph"/>
              <w:spacing w:before="32"/>
              <w:ind w:left="549"/>
              <w:rPr>
                <w:sz w:val="21"/>
              </w:rPr>
            </w:pPr>
            <w:r>
              <w:rPr>
                <w:spacing w:val="-3"/>
                <w:sz w:val="21"/>
              </w:rPr>
              <w:t>存储情况，并可打印每日入库台账。</w:t>
            </w:r>
          </w:p>
        </w:tc>
      </w:tr>
      <w:tr w:rsidR="00F5375B" w14:paraId="30E4A1CE" w14:textId="77777777">
        <w:trPr>
          <w:trHeight w:val="4992"/>
        </w:trPr>
        <w:tc>
          <w:tcPr>
            <w:tcW w:w="703" w:type="dxa"/>
          </w:tcPr>
          <w:p w14:paraId="2CCE4A39" w14:textId="77777777" w:rsidR="00F5375B" w:rsidRDefault="00F5375B">
            <w:pPr>
              <w:pStyle w:val="TableParagraph"/>
              <w:rPr>
                <w:b/>
                <w:sz w:val="24"/>
              </w:rPr>
            </w:pPr>
          </w:p>
          <w:p w14:paraId="01023ED5" w14:textId="77777777" w:rsidR="00F5375B" w:rsidRDefault="00F5375B">
            <w:pPr>
              <w:pStyle w:val="TableParagraph"/>
              <w:rPr>
                <w:b/>
                <w:sz w:val="24"/>
              </w:rPr>
            </w:pPr>
          </w:p>
          <w:p w14:paraId="4E3127DA" w14:textId="77777777" w:rsidR="00F5375B" w:rsidRDefault="00F5375B">
            <w:pPr>
              <w:pStyle w:val="TableParagraph"/>
              <w:rPr>
                <w:b/>
                <w:sz w:val="24"/>
              </w:rPr>
            </w:pPr>
          </w:p>
          <w:p w14:paraId="4ED2B20F" w14:textId="77777777" w:rsidR="00F5375B" w:rsidRDefault="00F5375B">
            <w:pPr>
              <w:pStyle w:val="TableParagraph"/>
              <w:rPr>
                <w:b/>
                <w:sz w:val="24"/>
              </w:rPr>
            </w:pPr>
          </w:p>
          <w:p w14:paraId="0405C2EB" w14:textId="77777777" w:rsidR="00F5375B" w:rsidRDefault="00F5375B">
            <w:pPr>
              <w:pStyle w:val="TableParagraph"/>
              <w:rPr>
                <w:b/>
                <w:sz w:val="24"/>
              </w:rPr>
            </w:pPr>
          </w:p>
          <w:p w14:paraId="6C136033" w14:textId="77777777" w:rsidR="00F5375B" w:rsidRDefault="00F5375B">
            <w:pPr>
              <w:pStyle w:val="TableParagraph"/>
              <w:rPr>
                <w:b/>
                <w:sz w:val="24"/>
              </w:rPr>
            </w:pPr>
          </w:p>
          <w:p w14:paraId="3E5E7286" w14:textId="77777777" w:rsidR="00F5375B" w:rsidRDefault="00F5375B">
            <w:pPr>
              <w:pStyle w:val="TableParagraph"/>
              <w:spacing w:before="156"/>
              <w:rPr>
                <w:b/>
                <w:sz w:val="24"/>
              </w:rPr>
            </w:pPr>
          </w:p>
          <w:p w14:paraId="485C4B08" w14:textId="77777777" w:rsidR="00F5375B" w:rsidRDefault="00813076">
            <w:pPr>
              <w:pStyle w:val="TableParagraph"/>
              <w:ind w:left="107"/>
              <w:rPr>
                <w:sz w:val="24"/>
              </w:rPr>
            </w:pPr>
            <w:r>
              <w:rPr>
                <w:spacing w:val="-5"/>
                <w:sz w:val="24"/>
              </w:rPr>
              <w:t>4.</w:t>
            </w:r>
          </w:p>
        </w:tc>
        <w:tc>
          <w:tcPr>
            <w:tcW w:w="1277" w:type="dxa"/>
          </w:tcPr>
          <w:p w14:paraId="17B74F45" w14:textId="77777777" w:rsidR="00F5375B" w:rsidRDefault="00F5375B">
            <w:pPr>
              <w:pStyle w:val="TableParagraph"/>
              <w:rPr>
                <w:b/>
                <w:sz w:val="21"/>
              </w:rPr>
            </w:pPr>
          </w:p>
          <w:p w14:paraId="6E68C9FA" w14:textId="77777777" w:rsidR="00F5375B" w:rsidRDefault="00F5375B">
            <w:pPr>
              <w:pStyle w:val="TableParagraph"/>
              <w:rPr>
                <w:b/>
                <w:sz w:val="21"/>
              </w:rPr>
            </w:pPr>
          </w:p>
          <w:p w14:paraId="451979B3" w14:textId="77777777" w:rsidR="00F5375B" w:rsidRDefault="00F5375B">
            <w:pPr>
              <w:pStyle w:val="TableParagraph"/>
              <w:rPr>
                <w:b/>
                <w:sz w:val="21"/>
              </w:rPr>
            </w:pPr>
          </w:p>
          <w:p w14:paraId="7D5EA7DB" w14:textId="77777777" w:rsidR="00F5375B" w:rsidRDefault="00F5375B">
            <w:pPr>
              <w:pStyle w:val="TableParagraph"/>
              <w:rPr>
                <w:b/>
                <w:sz w:val="21"/>
              </w:rPr>
            </w:pPr>
          </w:p>
          <w:p w14:paraId="335A88FA" w14:textId="77777777" w:rsidR="00F5375B" w:rsidRDefault="00F5375B">
            <w:pPr>
              <w:pStyle w:val="TableParagraph"/>
              <w:rPr>
                <w:b/>
                <w:sz w:val="21"/>
              </w:rPr>
            </w:pPr>
          </w:p>
          <w:p w14:paraId="3345A195" w14:textId="77777777" w:rsidR="00F5375B" w:rsidRDefault="00F5375B">
            <w:pPr>
              <w:pStyle w:val="TableParagraph"/>
              <w:rPr>
                <w:b/>
                <w:sz w:val="21"/>
              </w:rPr>
            </w:pPr>
          </w:p>
          <w:p w14:paraId="1154A4E7" w14:textId="77777777" w:rsidR="00F5375B" w:rsidRDefault="00F5375B">
            <w:pPr>
              <w:pStyle w:val="TableParagraph"/>
              <w:rPr>
                <w:b/>
                <w:sz w:val="21"/>
              </w:rPr>
            </w:pPr>
          </w:p>
          <w:p w14:paraId="7746E83D" w14:textId="77777777" w:rsidR="00F5375B" w:rsidRDefault="00F5375B">
            <w:pPr>
              <w:pStyle w:val="TableParagraph"/>
              <w:spacing w:before="18"/>
              <w:rPr>
                <w:b/>
                <w:sz w:val="21"/>
              </w:rPr>
            </w:pPr>
          </w:p>
          <w:p w14:paraId="76486072" w14:textId="77777777" w:rsidR="00F5375B" w:rsidRDefault="00813076">
            <w:pPr>
              <w:pStyle w:val="TableParagraph"/>
              <w:spacing w:line="276" w:lineRule="auto"/>
              <w:ind w:left="427" w:right="204" w:hanging="212"/>
              <w:rPr>
                <w:b/>
                <w:sz w:val="21"/>
              </w:rPr>
            </w:pPr>
            <w:r>
              <w:rPr>
                <w:b/>
                <w:spacing w:val="-4"/>
                <w:sz w:val="21"/>
              </w:rPr>
              <w:t>制备管理</w:t>
            </w:r>
            <w:r>
              <w:rPr>
                <w:b/>
                <w:spacing w:val="-6"/>
                <w:sz w:val="21"/>
              </w:rPr>
              <w:t>模块</w:t>
            </w:r>
          </w:p>
        </w:tc>
        <w:tc>
          <w:tcPr>
            <w:tcW w:w="6664" w:type="dxa"/>
          </w:tcPr>
          <w:p w14:paraId="51A8F205" w14:textId="77777777" w:rsidR="00F5375B" w:rsidRDefault="00813076">
            <w:pPr>
              <w:pStyle w:val="TableParagraph"/>
              <w:numPr>
                <w:ilvl w:val="0"/>
                <w:numId w:val="14"/>
              </w:numPr>
              <w:tabs>
                <w:tab w:val="left" w:pos="528"/>
              </w:tabs>
              <w:spacing w:before="18" w:line="273" w:lineRule="auto"/>
              <w:ind w:right="91"/>
              <w:jc w:val="both"/>
              <w:rPr>
                <w:sz w:val="21"/>
              </w:rPr>
            </w:pPr>
            <w:r>
              <w:rPr>
                <w:spacing w:val="-5"/>
                <w:sz w:val="21"/>
              </w:rPr>
              <w:t>▲系统可按库类型自定义批量输入模板进行模板入库，并快速自动</w:t>
            </w:r>
            <w:r>
              <w:rPr>
                <w:spacing w:val="-4"/>
                <w:sz w:val="21"/>
              </w:rPr>
              <w:t>定位至合适的位置。还可以与手动单个样本入库灵活切换，以提高</w:t>
            </w:r>
            <w:r>
              <w:rPr>
                <w:spacing w:val="-2"/>
                <w:sz w:val="21"/>
              </w:rPr>
              <w:t>录入效率、减少出错机率。</w:t>
            </w:r>
          </w:p>
          <w:p w14:paraId="5959865A" w14:textId="77777777" w:rsidR="00F5375B" w:rsidRDefault="00813076">
            <w:pPr>
              <w:pStyle w:val="TableParagraph"/>
              <w:numPr>
                <w:ilvl w:val="0"/>
                <w:numId w:val="14"/>
              </w:numPr>
              <w:tabs>
                <w:tab w:val="left" w:pos="527"/>
              </w:tabs>
              <w:spacing w:before="3"/>
              <w:ind w:left="527" w:hanging="419"/>
              <w:jc w:val="both"/>
              <w:rPr>
                <w:sz w:val="21"/>
              </w:rPr>
            </w:pPr>
            <w:r>
              <w:rPr>
                <w:spacing w:val="-3"/>
                <w:sz w:val="21"/>
              </w:rPr>
              <w:t>系统在样本制备时可提供样本分析前变量的相关信息的录入。</w:t>
            </w:r>
          </w:p>
          <w:p w14:paraId="5A84110C" w14:textId="77777777" w:rsidR="00F5375B" w:rsidRDefault="00813076">
            <w:pPr>
              <w:pStyle w:val="TableParagraph"/>
              <w:numPr>
                <w:ilvl w:val="0"/>
                <w:numId w:val="14"/>
              </w:numPr>
              <w:tabs>
                <w:tab w:val="left" w:pos="528"/>
              </w:tabs>
              <w:spacing w:before="39" w:line="273" w:lineRule="auto"/>
              <w:ind w:right="93"/>
              <w:jc w:val="both"/>
              <w:rPr>
                <w:sz w:val="21"/>
              </w:rPr>
            </w:pPr>
            <w:r>
              <w:rPr>
                <w:spacing w:val="-6"/>
                <w:sz w:val="21"/>
              </w:rPr>
              <w:t>系统支持多个标本批量生成对应得样本，并根据样本编码规则生成</w:t>
            </w:r>
            <w:r>
              <w:rPr>
                <w:spacing w:val="-2"/>
                <w:sz w:val="21"/>
              </w:rPr>
              <w:t>样本编号，并可以打印标签。</w:t>
            </w:r>
          </w:p>
          <w:p w14:paraId="178ED7D9" w14:textId="77777777" w:rsidR="00F5375B" w:rsidRDefault="00813076">
            <w:pPr>
              <w:pStyle w:val="TableParagraph"/>
              <w:numPr>
                <w:ilvl w:val="0"/>
                <w:numId w:val="14"/>
              </w:numPr>
              <w:tabs>
                <w:tab w:val="left" w:pos="527"/>
              </w:tabs>
              <w:spacing w:before="1"/>
              <w:ind w:left="527" w:hanging="419"/>
              <w:jc w:val="both"/>
              <w:rPr>
                <w:sz w:val="21"/>
              </w:rPr>
            </w:pPr>
            <w:r>
              <w:rPr>
                <w:spacing w:val="-3"/>
                <w:sz w:val="21"/>
              </w:rPr>
              <w:t>▲系统可以图形化所见即所得的形式设计样本管标签。</w:t>
            </w:r>
          </w:p>
          <w:p w14:paraId="5DFB552E" w14:textId="77777777" w:rsidR="00F5375B" w:rsidRDefault="00813076">
            <w:pPr>
              <w:pStyle w:val="TableParagraph"/>
              <w:numPr>
                <w:ilvl w:val="0"/>
                <w:numId w:val="14"/>
              </w:numPr>
              <w:tabs>
                <w:tab w:val="left" w:pos="528"/>
              </w:tabs>
              <w:spacing w:before="39" w:line="273" w:lineRule="auto"/>
              <w:ind w:right="93"/>
              <w:jc w:val="both"/>
              <w:rPr>
                <w:sz w:val="21"/>
              </w:rPr>
            </w:pPr>
            <w:r>
              <w:rPr>
                <w:spacing w:val="-4"/>
                <w:sz w:val="21"/>
              </w:rPr>
              <w:t xml:space="preserve">▲系统提供感染样本控制锁功能，对 </w:t>
            </w:r>
            <w:r>
              <w:rPr>
                <w:spacing w:val="-2"/>
                <w:sz w:val="21"/>
              </w:rPr>
              <w:t>HIV、梅毒、乙肝、丙肝等高</w:t>
            </w:r>
            <w:r>
              <w:rPr>
                <w:spacing w:val="-4"/>
                <w:sz w:val="21"/>
              </w:rPr>
              <w:t>传染性样本提供警示功能，提醒工作人员注意并提示划区存放（如</w:t>
            </w:r>
            <w:r>
              <w:rPr>
                <w:spacing w:val="-2"/>
                <w:sz w:val="21"/>
              </w:rPr>
              <w:t>放入有传染性标识的冰箱、液氮罐等</w:t>
            </w:r>
            <w:r>
              <w:rPr>
                <w:spacing w:val="-106"/>
                <w:sz w:val="21"/>
              </w:rPr>
              <w:t>）</w:t>
            </w:r>
            <w:r>
              <w:rPr>
                <w:spacing w:val="-3"/>
                <w:sz w:val="21"/>
              </w:rPr>
              <w:t>，或者转入销毁处理清单。</w:t>
            </w:r>
          </w:p>
          <w:p w14:paraId="0DFFAC24" w14:textId="77777777" w:rsidR="00F5375B" w:rsidRDefault="00813076">
            <w:pPr>
              <w:pStyle w:val="TableParagraph"/>
              <w:numPr>
                <w:ilvl w:val="0"/>
                <w:numId w:val="14"/>
              </w:numPr>
              <w:tabs>
                <w:tab w:val="left" w:pos="528"/>
              </w:tabs>
              <w:spacing w:before="3" w:line="273" w:lineRule="auto"/>
              <w:ind w:right="26"/>
              <w:jc w:val="both"/>
              <w:rPr>
                <w:sz w:val="21"/>
              </w:rPr>
            </w:pPr>
            <w:r>
              <w:rPr>
                <w:spacing w:val="-2"/>
                <w:sz w:val="21"/>
              </w:rPr>
              <w:t>系统支持原始样本和衍生样本返还入库，并可统一生成样本编号，并可记录管号和原始样本管号。</w:t>
            </w:r>
          </w:p>
          <w:p w14:paraId="247BA02B" w14:textId="77777777" w:rsidR="00F5375B" w:rsidRDefault="00813076">
            <w:pPr>
              <w:pStyle w:val="TableParagraph"/>
              <w:numPr>
                <w:ilvl w:val="0"/>
                <w:numId w:val="14"/>
              </w:numPr>
              <w:tabs>
                <w:tab w:val="left" w:pos="528"/>
              </w:tabs>
              <w:spacing w:before="2" w:line="273" w:lineRule="auto"/>
              <w:ind w:right="93"/>
              <w:jc w:val="both"/>
              <w:rPr>
                <w:sz w:val="21"/>
              </w:rPr>
            </w:pPr>
            <w:r>
              <w:rPr>
                <w:spacing w:val="-4"/>
                <w:sz w:val="21"/>
              </w:rPr>
              <w:t>系统可将读取的样本管进行图形化展示，并用不同色块对“已登记</w:t>
            </w:r>
            <w:r>
              <w:rPr>
                <w:spacing w:val="-2"/>
                <w:sz w:val="21"/>
              </w:rPr>
              <w:t>样本管”和“未登记样本管”进行区分。</w:t>
            </w:r>
          </w:p>
          <w:p w14:paraId="35BC6937" w14:textId="77777777" w:rsidR="00F5375B" w:rsidRDefault="00813076">
            <w:pPr>
              <w:pStyle w:val="TableParagraph"/>
              <w:numPr>
                <w:ilvl w:val="0"/>
                <w:numId w:val="14"/>
              </w:numPr>
              <w:tabs>
                <w:tab w:val="left" w:pos="527"/>
              </w:tabs>
              <w:spacing w:before="1"/>
              <w:ind w:left="527" w:hanging="419"/>
              <w:jc w:val="both"/>
              <w:rPr>
                <w:sz w:val="21"/>
              </w:rPr>
            </w:pPr>
            <w:r>
              <w:rPr>
                <w:spacing w:val="-7"/>
                <w:sz w:val="21"/>
              </w:rPr>
              <w:t>系统可通过定制接口联接二维码扫描仪，读取底部二维码整板扫码</w:t>
            </w:r>
          </w:p>
          <w:p w14:paraId="181D236C" w14:textId="77777777" w:rsidR="00F5375B" w:rsidRDefault="00813076">
            <w:pPr>
              <w:pStyle w:val="TableParagraph"/>
              <w:spacing w:before="39"/>
              <w:ind w:left="528"/>
              <w:rPr>
                <w:sz w:val="21"/>
              </w:rPr>
            </w:pPr>
            <w:r>
              <w:rPr>
                <w:spacing w:val="-5"/>
                <w:sz w:val="21"/>
              </w:rPr>
              <w:t>信息，支持整板扫描入库或出库样本管快速校验等应用场景。可读</w:t>
            </w:r>
          </w:p>
        </w:tc>
      </w:tr>
    </w:tbl>
    <w:p w14:paraId="4E201ED2" w14:textId="77777777" w:rsidR="00F5375B" w:rsidRDefault="00F5375B">
      <w:pPr>
        <w:pStyle w:val="TableParagraph"/>
        <w:rPr>
          <w:sz w:val="21"/>
        </w:rPr>
        <w:sectPr w:rsidR="00F5375B">
          <w:pgSz w:w="11910" w:h="16840"/>
          <w:pgMar w:top="1400" w:right="1417" w:bottom="1144" w:left="17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77"/>
        <w:gridCol w:w="6664"/>
      </w:tblGrid>
      <w:tr w:rsidR="00F5375B" w14:paraId="3CB82478" w14:textId="77777777">
        <w:trPr>
          <w:trHeight w:val="698"/>
        </w:trPr>
        <w:tc>
          <w:tcPr>
            <w:tcW w:w="703" w:type="dxa"/>
          </w:tcPr>
          <w:p w14:paraId="414B46F7" w14:textId="77777777" w:rsidR="00F5375B" w:rsidRDefault="00F5375B">
            <w:pPr>
              <w:pStyle w:val="TableParagraph"/>
              <w:rPr>
                <w:rFonts w:ascii="Times New Roman"/>
                <w:sz w:val="20"/>
              </w:rPr>
            </w:pPr>
          </w:p>
        </w:tc>
        <w:tc>
          <w:tcPr>
            <w:tcW w:w="1277" w:type="dxa"/>
          </w:tcPr>
          <w:p w14:paraId="7FEE420D" w14:textId="77777777" w:rsidR="00F5375B" w:rsidRDefault="00F5375B">
            <w:pPr>
              <w:pStyle w:val="TableParagraph"/>
              <w:rPr>
                <w:rFonts w:ascii="Times New Roman"/>
                <w:sz w:val="20"/>
              </w:rPr>
            </w:pPr>
          </w:p>
        </w:tc>
        <w:tc>
          <w:tcPr>
            <w:tcW w:w="6664" w:type="dxa"/>
          </w:tcPr>
          <w:p w14:paraId="7268E222" w14:textId="77777777" w:rsidR="00F5375B" w:rsidRDefault="00813076">
            <w:pPr>
              <w:pStyle w:val="TableParagraph"/>
              <w:spacing w:before="18"/>
              <w:ind w:left="528"/>
              <w:rPr>
                <w:sz w:val="21"/>
              </w:rPr>
            </w:pPr>
            <w:r>
              <w:rPr>
                <w:spacing w:val="-3"/>
                <w:sz w:val="21"/>
              </w:rPr>
              <w:t>取整板扫描仪文件，对样本进行批量制备。</w:t>
            </w:r>
          </w:p>
        </w:tc>
      </w:tr>
      <w:tr w:rsidR="00F5375B" w14:paraId="1CDC4169" w14:textId="77777777">
        <w:trPr>
          <w:trHeight w:val="6648"/>
        </w:trPr>
        <w:tc>
          <w:tcPr>
            <w:tcW w:w="703" w:type="dxa"/>
          </w:tcPr>
          <w:p w14:paraId="7F5BDBA4" w14:textId="77777777" w:rsidR="00F5375B" w:rsidRDefault="00F5375B">
            <w:pPr>
              <w:pStyle w:val="TableParagraph"/>
              <w:rPr>
                <w:b/>
                <w:sz w:val="24"/>
              </w:rPr>
            </w:pPr>
          </w:p>
          <w:p w14:paraId="020630CC" w14:textId="77777777" w:rsidR="00F5375B" w:rsidRDefault="00F5375B">
            <w:pPr>
              <w:pStyle w:val="TableParagraph"/>
              <w:rPr>
                <w:b/>
                <w:sz w:val="24"/>
              </w:rPr>
            </w:pPr>
          </w:p>
          <w:p w14:paraId="428AAC4B" w14:textId="77777777" w:rsidR="00F5375B" w:rsidRDefault="00F5375B">
            <w:pPr>
              <w:pStyle w:val="TableParagraph"/>
              <w:rPr>
                <w:b/>
                <w:sz w:val="24"/>
              </w:rPr>
            </w:pPr>
          </w:p>
          <w:p w14:paraId="5D009D34" w14:textId="77777777" w:rsidR="00F5375B" w:rsidRDefault="00F5375B">
            <w:pPr>
              <w:pStyle w:val="TableParagraph"/>
              <w:rPr>
                <w:b/>
                <w:sz w:val="24"/>
              </w:rPr>
            </w:pPr>
          </w:p>
          <w:p w14:paraId="7B9BAA34" w14:textId="77777777" w:rsidR="00F5375B" w:rsidRDefault="00F5375B">
            <w:pPr>
              <w:pStyle w:val="TableParagraph"/>
              <w:rPr>
                <w:b/>
                <w:sz w:val="24"/>
              </w:rPr>
            </w:pPr>
          </w:p>
          <w:p w14:paraId="1DDD96B0" w14:textId="77777777" w:rsidR="00F5375B" w:rsidRDefault="00F5375B">
            <w:pPr>
              <w:pStyle w:val="TableParagraph"/>
              <w:rPr>
                <w:b/>
                <w:sz w:val="24"/>
              </w:rPr>
            </w:pPr>
          </w:p>
          <w:p w14:paraId="58EA92E9" w14:textId="77777777" w:rsidR="00F5375B" w:rsidRDefault="00F5375B">
            <w:pPr>
              <w:pStyle w:val="TableParagraph"/>
              <w:rPr>
                <w:b/>
                <w:sz w:val="24"/>
              </w:rPr>
            </w:pPr>
          </w:p>
          <w:p w14:paraId="3A12DE98" w14:textId="77777777" w:rsidR="00F5375B" w:rsidRDefault="00F5375B">
            <w:pPr>
              <w:pStyle w:val="TableParagraph"/>
              <w:rPr>
                <w:b/>
                <w:sz w:val="24"/>
              </w:rPr>
            </w:pPr>
          </w:p>
          <w:p w14:paraId="00F240EB" w14:textId="77777777" w:rsidR="00F5375B" w:rsidRDefault="00F5375B">
            <w:pPr>
              <w:pStyle w:val="TableParagraph"/>
              <w:rPr>
                <w:b/>
                <w:sz w:val="24"/>
              </w:rPr>
            </w:pPr>
          </w:p>
          <w:p w14:paraId="68B126B9" w14:textId="77777777" w:rsidR="00F5375B" w:rsidRDefault="00F5375B">
            <w:pPr>
              <w:pStyle w:val="TableParagraph"/>
              <w:spacing w:before="48"/>
              <w:rPr>
                <w:b/>
                <w:sz w:val="24"/>
              </w:rPr>
            </w:pPr>
          </w:p>
          <w:p w14:paraId="6F277F9E" w14:textId="77777777" w:rsidR="00F5375B" w:rsidRDefault="00813076">
            <w:pPr>
              <w:pStyle w:val="TableParagraph"/>
              <w:ind w:left="107"/>
              <w:rPr>
                <w:sz w:val="24"/>
              </w:rPr>
            </w:pPr>
            <w:r>
              <w:rPr>
                <w:spacing w:val="-5"/>
                <w:sz w:val="24"/>
              </w:rPr>
              <w:t>5.</w:t>
            </w:r>
          </w:p>
        </w:tc>
        <w:tc>
          <w:tcPr>
            <w:tcW w:w="1277" w:type="dxa"/>
          </w:tcPr>
          <w:p w14:paraId="5957B1BB" w14:textId="77777777" w:rsidR="00F5375B" w:rsidRDefault="00F5375B">
            <w:pPr>
              <w:pStyle w:val="TableParagraph"/>
              <w:rPr>
                <w:b/>
                <w:sz w:val="21"/>
              </w:rPr>
            </w:pPr>
          </w:p>
          <w:p w14:paraId="144A2AFA" w14:textId="77777777" w:rsidR="00F5375B" w:rsidRDefault="00F5375B">
            <w:pPr>
              <w:pStyle w:val="TableParagraph"/>
              <w:rPr>
                <w:b/>
                <w:sz w:val="21"/>
              </w:rPr>
            </w:pPr>
          </w:p>
          <w:p w14:paraId="7C5F7CB4" w14:textId="77777777" w:rsidR="00F5375B" w:rsidRDefault="00F5375B">
            <w:pPr>
              <w:pStyle w:val="TableParagraph"/>
              <w:rPr>
                <w:b/>
                <w:sz w:val="21"/>
              </w:rPr>
            </w:pPr>
          </w:p>
          <w:p w14:paraId="763FF4F5" w14:textId="77777777" w:rsidR="00F5375B" w:rsidRDefault="00F5375B">
            <w:pPr>
              <w:pStyle w:val="TableParagraph"/>
              <w:rPr>
                <w:b/>
                <w:sz w:val="21"/>
              </w:rPr>
            </w:pPr>
          </w:p>
          <w:p w14:paraId="0EA546AE" w14:textId="77777777" w:rsidR="00F5375B" w:rsidRDefault="00F5375B">
            <w:pPr>
              <w:pStyle w:val="TableParagraph"/>
              <w:rPr>
                <w:b/>
                <w:sz w:val="21"/>
              </w:rPr>
            </w:pPr>
          </w:p>
          <w:p w14:paraId="7595356F" w14:textId="77777777" w:rsidR="00F5375B" w:rsidRDefault="00F5375B">
            <w:pPr>
              <w:pStyle w:val="TableParagraph"/>
              <w:rPr>
                <w:b/>
                <w:sz w:val="21"/>
              </w:rPr>
            </w:pPr>
          </w:p>
          <w:p w14:paraId="782FD450" w14:textId="77777777" w:rsidR="00F5375B" w:rsidRDefault="00F5375B">
            <w:pPr>
              <w:pStyle w:val="TableParagraph"/>
              <w:rPr>
                <w:b/>
                <w:sz w:val="21"/>
              </w:rPr>
            </w:pPr>
          </w:p>
          <w:p w14:paraId="5DF0FDF7" w14:textId="77777777" w:rsidR="00F5375B" w:rsidRDefault="00F5375B">
            <w:pPr>
              <w:pStyle w:val="TableParagraph"/>
              <w:rPr>
                <w:b/>
                <w:sz w:val="21"/>
              </w:rPr>
            </w:pPr>
          </w:p>
          <w:p w14:paraId="014BE525" w14:textId="77777777" w:rsidR="00F5375B" w:rsidRDefault="00F5375B">
            <w:pPr>
              <w:pStyle w:val="TableParagraph"/>
              <w:rPr>
                <w:b/>
                <w:sz w:val="21"/>
              </w:rPr>
            </w:pPr>
          </w:p>
          <w:p w14:paraId="57A26BF2" w14:textId="77777777" w:rsidR="00F5375B" w:rsidRDefault="00F5375B">
            <w:pPr>
              <w:pStyle w:val="TableParagraph"/>
              <w:rPr>
                <w:b/>
                <w:sz w:val="21"/>
              </w:rPr>
            </w:pPr>
          </w:p>
          <w:p w14:paraId="0D1402E7" w14:textId="77777777" w:rsidR="00F5375B" w:rsidRDefault="00F5375B">
            <w:pPr>
              <w:pStyle w:val="TableParagraph"/>
              <w:spacing w:before="27"/>
              <w:rPr>
                <w:b/>
                <w:sz w:val="21"/>
              </w:rPr>
            </w:pPr>
          </w:p>
          <w:p w14:paraId="53C00AA5" w14:textId="77777777" w:rsidR="00F5375B" w:rsidRDefault="00813076">
            <w:pPr>
              <w:pStyle w:val="TableParagraph"/>
              <w:spacing w:line="276" w:lineRule="auto"/>
              <w:ind w:left="215" w:right="204"/>
              <w:rPr>
                <w:b/>
                <w:sz w:val="21"/>
              </w:rPr>
            </w:pPr>
            <w:r>
              <w:rPr>
                <w:b/>
                <w:spacing w:val="-4"/>
                <w:sz w:val="21"/>
              </w:rPr>
              <w:t>缓冲储存</w:t>
            </w:r>
            <w:r>
              <w:rPr>
                <w:b/>
                <w:spacing w:val="-3"/>
                <w:sz w:val="21"/>
              </w:rPr>
              <w:t>管理模块</w:t>
            </w:r>
          </w:p>
        </w:tc>
        <w:tc>
          <w:tcPr>
            <w:tcW w:w="6664" w:type="dxa"/>
          </w:tcPr>
          <w:p w14:paraId="096534A9" w14:textId="77777777" w:rsidR="00F5375B" w:rsidRDefault="00813076">
            <w:pPr>
              <w:pStyle w:val="TableParagraph"/>
              <w:numPr>
                <w:ilvl w:val="0"/>
                <w:numId w:val="13"/>
              </w:numPr>
              <w:tabs>
                <w:tab w:val="left" w:pos="528"/>
              </w:tabs>
              <w:spacing w:before="35" w:line="302" w:lineRule="auto"/>
              <w:ind w:right="26"/>
              <w:jc w:val="both"/>
              <w:rPr>
                <w:sz w:val="21"/>
              </w:rPr>
            </w:pPr>
            <w:r>
              <w:rPr>
                <w:spacing w:val="-2"/>
                <w:sz w:val="21"/>
              </w:rPr>
              <w:t>▲系统支持根据用户自定义的定位规则（如按库类型、项目类型、储存形式和分装份数等）进行样本自动缓冲定位，如针对同一捐献</w:t>
            </w:r>
            <w:r>
              <w:rPr>
                <w:spacing w:val="-9"/>
                <w:sz w:val="21"/>
              </w:rPr>
              <w:t>者的不同批次化疗血，可根据事先预设的定位规则自动定位至该捐</w:t>
            </w:r>
            <w:r>
              <w:rPr>
                <w:spacing w:val="-7"/>
                <w:sz w:val="21"/>
              </w:rPr>
              <w:t>献者当前批次样本的存放位置同时，通过定位功能在软件中可精确</w:t>
            </w:r>
            <w:r>
              <w:rPr>
                <w:spacing w:val="-2"/>
                <w:sz w:val="21"/>
              </w:rPr>
              <w:t>显示样本存放空间位置。</w:t>
            </w:r>
          </w:p>
          <w:p w14:paraId="0AA1ED46" w14:textId="77777777" w:rsidR="00F5375B" w:rsidRDefault="00813076">
            <w:pPr>
              <w:pStyle w:val="TableParagraph"/>
              <w:numPr>
                <w:ilvl w:val="0"/>
                <w:numId w:val="13"/>
              </w:numPr>
              <w:tabs>
                <w:tab w:val="left" w:pos="528"/>
              </w:tabs>
              <w:spacing w:line="302" w:lineRule="auto"/>
              <w:ind w:right="93"/>
              <w:jc w:val="both"/>
              <w:rPr>
                <w:sz w:val="21"/>
              </w:rPr>
            </w:pPr>
            <w:r>
              <w:rPr>
                <w:spacing w:val="-7"/>
                <w:sz w:val="21"/>
              </w:rPr>
              <w:t>▲针对同一样本的不同分管样本，系统可按照用户要求实现自动分</w:t>
            </w:r>
            <w:r>
              <w:rPr>
                <w:spacing w:val="-2"/>
                <w:sz w:val="21"/>
              </w:rPr>
              <w:t>冰箱定位存放。</w:t>
            </w:r>
          </w:p>
          <w:p w14:paraId="01183A8D" w14:textId="77777777" w:rsidR="00F5375B" w:rsidRDefault="00813076">
            <w:pPr>
              <w:pStyle w:val="TableParagraph"/>
              <w:numPr>
                <w:ilvl w:val="0"/>
                <w:numId w:val="13"/>
              </w:numPr>
              <w:tabs>
                <w:tab w:val="left" w:pos="528"/>
              </w:tabs>
              <w:spacing w:line="302" w:lineRule="auto"/>
              <w:ind w:right="102"/>
              <w:jc w:val="both"/>
              <w:rPr>
                <w:sz w:val="21"/>
              </w:rPr>
            </w:pPr>
            <w:r>
              <w:rPr>
                <w:spacing w:val="-2"/>
                <w:sz w:val="21"/>
              </w:rPr>
              <w:t>系统支持在出现并列多盒样本时可按位置匹配对应关系进行关联并自动定位入库。</w:t>
            </w:r>
          </w:p>
          <w:p w14:paraId="198AD578" w14:textId="77777777" w:rsidR="00F5375B" w:rsidRDefault="00813076">
            <w:pPr>
              <w:pStyle w:val="TableParagraph"/>
              <w:numPr>
                <w:ilvl w:val="0"/>
                <w:numId w:val="13"/>
              </w:numPr>
              <w:tabs>
                <w:tab w:val="left" w:pos="528"/>
              </w:tabs>
              <w:spacing w:line="302" w:lineRule="auto"/>
              <w:ind w:right="93"/>
              <w:jc w:val="both"/>
              <w:rPr>
                <w:sz w:val="21"/>
              </w:rPr>
            </w:pPr>
            <w:r>
              <w:rPr>
                <w:spacing w:val="-8"/>
                <w:sz w:val="21"/>
              </w:rPr>
              <w:t>▲系统支持半盒定位功能，可把第二天入库的后半盒样本与前期已</w:t>
            </w:r>
            <w:r>
              <w:rPr>
                <w:spacing w:val="-2"/>
                <w:sz w:val="21"/>
              </w:rPr>
              <w:t>入库的前半盒样本进行匹配并自动入库。</w:t>
            </w:r>
          </w:p>
          <w:p w14:paraId="7E2C1071" w14:textId="77777777" w:rsidR="00F5375B" w:rsidRDefault="00813076">
            <w:pPr>
              <w:pStyle w:val="TableParagraph"/>
              <w:numPr>
                <w:ilvl w:val="0"/>
                <w:numId w:val="13"/>
              </w:numPr>
              <w:tabs>
                <w:tab w:val="left" w:pos="528"/>
              </w:tabs>
              <w:spacing w:line="302" w:lineRule="auto"/>
              <w:ind w:right="91"/>
              <w:jc w:val="both"/>
              <w:rPr>
                <w:sz w:val="21"/>
              </w:rPr>
            </w:pPr>
            <w:r>
              <w:rPr>
                <w:spacing w:val="-4"/>
                <w:sz w:val="21"/>
              </w:rPr>
              <w:t>系统可自动打印包含冻存盒条码、空间位置、入库时间、操作员等</w:t>
            </w:r>
            <w:r>
              <w:rPr>
                <w:spacing w:val="-2"/>
                <w:sz w:val="21"/>
              </w:rPr>
              <w:t>信息的冻存盒标签</w:t>
            </w:r>
          </w:p>
          <w:p w14:paraId="7B7FBF10" w14:textId="77777777" w:rsidR="00F5375B" w:rsidRDefault="00813076">
            <w:pPr>
              <w:pStyle w:val="TableParagraph"/>
              <w:numPr>
                <w:ilvl w:val="0"/>
                <w:numId w:val="13"/>
              </w:numPr>
              <w:tabs>
                <w:tab w:val="left" w:pos="528"/>
              </w:tabs>
              <w:spacing w:line="280" w:lineRule="exact"/>
              <w:jc w:val="both"/>
              <w:rPr>
                <w:sz w:val="24"/>
              </w:rPr>
            </w:pPr>
            <w:r>
              <w:rPr>
                <w:spacing w:val="-1"/>
                <w:sz w:val="21"/>
              </w:rPr>
              <w:t>▲系统可实现样本满盒时入库位置自动查找分配功能，样本入库</w:t>
            </w:r>
          </w:p>
          <w:p w14:paraId="6ED1C2B8" w14:textId="77777777" w:rsidR="00F5375B" w:rsidRDefault="00813076">
            <w:pPr>
              <w:pStyle w:val="TableParagraph"/>
              <w:spacing w:before="8" w:line="273" w:lineRule="auto"/>
              <w:ind w:left="528" w:right="93"/>
              <w:jc w:val="both"/>
              <w:rPr>
                <w:sz w:val="21"/>
              </w:rPr>
            </w:pPr>
            <w:r>
              <w:rPr>
                <w:spacing w:val="-4"/>
                <w:sz w:val="21"/>
              </w:rPr>
              <w:t>时，如发现当前冻存盒位置已满，系统可自动按顺序分配符合存储</w:t>
            </w:r>
            <w:r>
              <w:rPr>
                <w:spacing w:val="-6"/>
                <w:sz w:val="21"/>
              </w:rPr>
              <w:t>配置方案的其它空余冻存盒继续登记入库</w:t>
            </w:r>
            <w:r>
              <w:rPr>
                <w:spacing w:val="-2"/>
                <w:sz w:val="21"/>
              </w:rPr>
              <w:t>（如按顺序排列的冻存盒不符合当前样本类型可自动跳过该位置</w:t>
            </w:r>
            <w:r>
              <w:rPr>
                <w:spacing w:val="-108"/>
                <w:sz w:val="21"/>
              </w:rPr>
              <w:t>）</w:t>
            </w:r>
            <w:r>
              <w:rPr>
                <w:spacing w:val="-2"/>
                <w:sz w:val="21"/>
              </w:rPr>
              <w:t>。</w:t>
            </w:r>
          </w:p>
          <w:p w14:paraId="0027FB11" w14:textId="77777777" w:rsidR="00F5375B" w:rsidRDefault="00813076">
            <w:pPr>
              <w:pStyle w:val="TableParagraph"/>
              <w:numPr>
                <w:ilvl w:val="0"/>
                <w:numId w:val="13"/>
              </w:numPr>
              <w:tabs>
                <w:tab w:val="left" w:pos="528"/>
              </w:tabs>
              <w:spacing w:line="252" w:lineRule="auto"/>
              <w:ind w:right="93"/>
              <w:rPr>
                <w:sz w:val="24"/>
              </w:rPr>
            </w:pPr>
            <w:r>
              <w:rPr>
                <w:spacing w:val="-7"/>
                <w:sz w:val="21"/>
              </w:rPr>
              <w:t>▲系统提供空间定位控制锁功能，可自动检测录入样本的指向性入</w:t>
            </w:r>
            <w:r>
              <w:rPr>
                <w:spacing w:val="-4"/>
                <w:sz w:val="21"/>
              </w:rPr>
              <w:t>库位置与预设的样本入库规则是否相符，如发生冲突，可进行预警</w:t>
            </w:r>
          </w:p>
          <w:p w14:paraId="18D77626" w14:textId="77777777" w:rsidR="00F5375B" w:rsidRDefault="00813076">
            <w:pPr>
              <w:pStyle w:val="TableParagraph"/>
              <w:spacing w:before="12"/>
              <w:ind w:left="528"/>
              <w:rPr>
                <w:sz w:val="21"/>
              </w:rPr>
            </w:pPr>
            <w:r>
              <w:rPr>
                <w:spacing w:val="-3"/>
                <w:sz w:val="21"/>
              </w:rPr>
              <w:t>提示，以便样本库工作人员及时处理。</w:t>
            </w:r>
          </w:p>
        </w:tc>
      </w:tr>
      <w:tr w:rsidR="00F5375B" w14:paraId="635ADA09" w14:textId="77777777">
        <w:trPr>
          <w:trHeight w:val="6521"/>
        </w:trPr>
        <w:tc>
          <w:tcPr>
            <w:tcW w:w="703" w:type="dxa"/>
          </w:tcPr>
          <w:p w14:paraId="48C6246E" w14:textId="77777777" w:rsidR="00F5375B" w:rsidRDefault="00F5375B">
            <w:pPr>
              <w:pStyle w:val="TableParagraph"/>
              <w:rPr>
                <w:b/>
                <w:sz w:val="24"/>
              </w:rPr>
            </w:pPr>
          </w:p>
          <w:p w14:paraId="7470605B" w14:textId="77777777" w:rsidR="00F5375B" w:rsidRDefault="00F5375B">
            <w:pPr>
              <w:pStyle w:val="TableParagraph"/>
              <w:rPr>
                <w:b/>
                <w:sz w:val="24"/>
              </w:rPr>
            </w:pPr>
          </w:p>
          <w:p w14:paraId="162D7F71" w14:textId="77777777" w:rsidR="00F5375B" w:rsidRDefault="00F5375B">
            <w:pPr>
              <w:pStyle w:val="TableParagraph"/>
              <w:rPr>
                <w:b/>
                <w:sz w:val="24"/>
              </w:rPr>
            </w:pPr>
          </w:p>
          <w:p w14:paraId="6A7ED99B" w14:textId="77777777" w:rsidR="00F5375B" w:rsidRDefault="00F5375B">
            <w:pPr>
              <w:pStyle w:val="TableParagraph"/>
              <w:rPr>
                <w:b/>
                <w:sz w:val="24"/>
              </w:rPr>
            </w:pPr>
          </w:p>
          <w:p w14:paraId="1F6EFB0F" w14:textId="77777777" w:rsidR="00F5375B" w:rsidRDefault="00F5375B">
            <w:pPr>
              <w:pStyle w:val="TableParagraph"/>
              <w:rPr>
                <w:b/>
                <w:sz w:val="24"/>
              </w:rPr>
            </w:pPr>
          </w:p>
          <w:p w14:paraId="7FA22990" w14:textId="77777777" w:rsidR="00F5375B" w:rsidRDefault="00F5375B">
            <w:pPr>
              <w:pStyle w:val="TableParagraph"/>
              <w:rPr>
                <w:b/>
                <w:sz w:val="24"/>
              </w:rPr>
            </w:pPr>
          </w:p>
          <w:p w14:paraId="0B218595" w14:textId="77777777" w:rsidR="00F5375B" w:rsidRDefault="00F5375B">
            <w:pPr>
              <w:pStyle w:val="TableParagraph"/>
              <w:rPr>
                <w:b/>
                <w:sz w:val="24"/>
              </w:rPr>
            </w:pPr>
          </w:p>
          <w:p w14:paraId="200E59CE" w14:textId="77777777" w:rsidR="00F5375B" w:rsidRDefault="00F5375B">
            <w:pPr>
              <w:pStyle w:val="TableParagraph"/>
              <w:rPr>
                <w:b/>
                <w:sz w:val="24"/>
              </w:rPr>
            </w:pPr>
          </w:p>
          <w:p w14:paraId="619801E9" w14:textId="77777777" w:rsidR="00F5375B" w:rsidRDefault="00F5375B">
            <w:pPr>
              <w:pStyle w:val="TableParagraph"/>
              <w:spacing w:before="295"/>
              <w:rPr>
                <w:b/>
                <w:sz w:val="24"/>
              </w:rPr>
            </w:pPr>
          </w:p>
          <w:p w14:paraId="1F8E2BD3" w14:textId="77777777" w:rsidR="00F5375B" w:rsidRDefault="00813076">
            <w:pPr>
              <w:pStyle w:val="TableParagraph"/>
              <w:ind w:left="107"/>
              <w:rPr>
                <w:sz w:val="24"/>
              </w:rPr>
            </w:pPr>
            <w:r>
              <w:rPr>
                <w:spacing w:val="-5"/>
                <w:sz w:val="24"/>
              </w:rPr>
              <w:t>6.</w:t>
            </w:r>
          </w:p>
        </w:tc>
        <w:tc>
          <w:tcPr>
            <w:tcW w:w="1277" w:type="dxa"/>
          </w:tcPr>
          <w:p w14:paraId="2C3411E0" w14:textId="77777777" w:rsidR="00F5375B" w:rsidRDefault="00F5375B">
            <w:pPr>
              <w:pStyle w:val="TableParagraph"/>
              <w:rPr>
                <w:b/>
                <w:sz w:val="21"/>
              </w:rPr>
            </w:pPr>
          </w:p>
          <w:p w14:paraId="649E7825" w14:textId="77777777" w:rsidR="00F5375B" w:rsidRDefault="00F5375B">
            <w:pPr>
              <w:pStyle w:val="TableParagraph"/>
              <w:rPr>
                <w:b/>
                <w:sz w:val="21"/>
              </w:rPr>
            </w:pPr>
          </w:p>
          <w:p w14:paraId="2E73FF01" w14:textId="77777777" w:rsidR="00F5375B" w:rsidRDefault="00F5375B">
            <w:pPr>
              <w:pStyle w:val="TableParagraph"/>
              <w:rPr>
                <w:b/>
                <w:sz w:val="21"/>
              </w:rPr>
            </w:pPr>
          </w:p>
          <w:p w14:paraId="330AA1DB" w14:textId="77777777" w:rsidR="00F5375B" w:rsidRDefault="00F5375B">
            <w:pPr>
              <w:pStyle w:val="TableParagraph"/>
              <w:rPr>
                <w:b/>
                <w:sz w:val="21"/>
              </w:rPr>
            </w:pPr>
          </w:p>
          <w:p w14:paraId="39F015E4" w14:textId="77777777" w:rsidR="00F5375B" w:rsidRDefault="00F5375B">
            <w:pPr>
              <w:pStyle w:val="TableParagraph"/>
              <w:rPr>
                <w:b/>
                <w:sz w:val="21"/>
              </w:rPr>
            </w:pPr>
          </w:p>
          <w:p w14:paraId="4A84A2AB" w14:textId="77777777" w:rsidR="00F5375B" w:rsidRDefault="00F5375B">
            <w:pPr>
              <w:pStyle w:val="TableParagraph"/>
              <w:rPr>
                <w:b/>
                <w:sz w:val="21"/>
              </w:rPr>
            </w:pPr>
          </w:p>
          <w:p w14:paraId="5D6167F7" w14:textId="77777777" w:rsidR="00F5375B" w:rsidRDefault="00F5375B">
            <w:pPr>
              <w:pStyle w:val="TableParagraph"/>
              <w:rPr>
                <w:b/>
                <w:sz w:val="21"/>
              </w:rPr>
            </w:pPr>
          </w:p>
          <w:p w14:paraId="7CDE5381" w14:textId="77777777" w:rsidR="00F5375B" w:rsidRDefault="00F5375B">
            <w:pPr>
              <w:pStyle w:val="TableParagraph"/>
              <w:rPr>
                <w:b/>
                <w:sz w:val="21"/>
              </w:rPr>
            </w:pPr>
          </w:p>
          <w:p w14:paraId="783687D4" w14:textId="77777777" w:rsidR="00F5375B" w:rsidRDefault="00F5375B">
            <w:pPr>
              <w:pStyle w:val="TableParagraph"/>
              <w:rPr>
                <w:b/>
                <w:sz w:val="21"/>
              </w:rPr>
            </w:pPr>
          </w:p>
          <w:p w14:paraId="5F05B58B" w14:textId="77777777" w:rsidR="00F5375B" w:rsidRDefault="00F5375B">
            <w:pPr>
              <w:pStyle w:val="TableParagraph"/>
              <w:spacing w:before="236"/>
              <w:rPr>
                <w:b/>
                <w:sz w:val="21"/>
              </w:rPr>
            </w:pPr>
          </w:p>
          <w:p w14:paraId="79127421" w14:textId="77777777" w:rsidR="00F5375B" w:rsidRDefault="00813076">
            <w:pPr>
              <w:pStyle w:val="TableParagraph"/>
              <w:spacing w:line="273" w:lineRule="auto"/>
              <w:ind w:left="215" w:right="204"/>
              <w:rPr>
                <w:b/>
                <w:sz w:val="21"/>
              </w:rPr>
            </w:pPr>
            <w:r>
              <w:rPr>
                <w:b/>
                <w:spacing w:val="-4"/>
                <w:sz w:val="21"/>
              </w:rPr>
              <w:t>长期储存</w:t>
            </w:r>
            <w:r>
              <w:rPr>
                <w:b/>
                <w:spacing w:val="-3"/>
                <w:sz w:val="21"/>
              </w:rPr>
              <w:t>管理模块</w:t>
            </w:r>
          </w:p>
        </w:tc>
        <w:tc>
          <w:tcPr>
            <w:tcW w:w="6664" w:type="dxa"/>
          </w:tcPr>
          <w:p w14:paraId="53FDFFA3" w14:textId="77777777" w:rsidR="00F5375B" w:rsidRDefault="00813076">
            <w:pPr>
              <w:pStyle w:val="TableParagraph"/>
              <w:numPr>
                <w:ilvl w:val="0"/>
                <w:numId w:val="12"/>
              </w:numPr>
              <w:tabs>
                <w:tab w:val="left" w:pos="528"/>
              </w:tabs>
              <w:spacing w:before="33" w:line="302" w:lineRule="auto"/>
              <w:ind w:right="26"/>
              <w:jc w:val="both"/>
              <w:rPr>
                <w:sz w:val="21"/>
              </w:rPr>
            </w:pPr>
            <w:r>
              <w:rPr>
                <w:spacing w:val="-2"/>
                <w:sz w:val="21"/>
              </w:rPr>
              <w:t>系统可根据不同存储需求对冰箱、液氮罐及冻存架进行分类定义，适用于对不同分库、不同类型的标本、不同冻存管类型进行分区域</w:t>
            </w:r>
            <w:r>
              <w:rPr>
                <w:spacing w:val="-4"/>
                <w:sz w:val="21"/>
              </w:rPr>
              <w:t>存放。</w:t>
            </w:r>
          </w:p>
          <w:p w14:paraId="5244EE8C" w14:textId="77777777" w:rsidR="00F5375B" w:rsidRDefault="00813076">
            <w:pPr>
              <w:pStyle w:val="TableParagraph"/>
              <w:numPr>
                <w:ilvl w:val="0"/>
                <w:numId w:val="12"/>
              </w:numPr>
              <w:tabs>
                <w:tab w:val="left" w:pos="527"/>
              </w:tabs>
              <w:spacing w:line="271" w:lineRule="exact"/>
              <w:ind w:left="527" w:hanging="419"/>
              <w:jc w:val="both"/>
              <w:rPr>
                <w:sz w:val="21"/>
              </w:rPr>
            </w:pPr>
            <w:r>
              <w:rPr>
                <w:spacing w:val="-13"/>
                <w:sz w:val="21"/>
              </w:rPr>
              <w:t>系统可由操作人员自定义空间结构，可定义常温</w:t>
            </w:r>
            <w:r>
              <w:rPr>
                <w:spacing w:val="-2"/>
                <w:sz w:val="21"/>
              </w:rPr>
              <w:t>（</w:t>
            </w:r>
            <w:r>
              <w:rPr>
                <w:spacing w:val="-16"/>
                <w:sz w:val="21"/>
              </w:rPr>
              <w:t>切片柜、石蜡柜</w:t>
            </w:r>
            <w:r>
              <w:rPr>
                <w:spacing w:val="-108"/>
                <w:sz w:val="21"/>
              </w:rPr>
              <w:t>）</w:t>
            </w:r>
            <w:r>
              <w:rPr>
                <w:spacing w:val="-10"/>
                <w:sz w:val="21"/>
              </w:rPr>
              <w:t>、</w:t>
            </w:r>
          </w:p>
          <w:p w14:paraId="39806500" w14:textId="77777777" w:rsidR="00F5375B" w:rsidRDefault="00813076">
            <w:pPr>
              <w:pStyle w:val="TableParagraph"/>
              <w:spacing w:before="70" w:line="302" w:lineRule="auto"/>
              <w:ind w:left="528" w:right="94"/>
              <w:rPr>
                <w:sz w:val="21"/>
              </w:rPr>
            </w:pPr>
            <w:r>
              <w:rPr>
                <w:spacing w:val="-6"/>
                <w:sz w:val="21"/>
              </w:rPr>
              <w:t>4℃冰箱、-20℃冰箱、-80℃冰箱、-150℃冰箱、液氮罐等不同存储</w:t>
            </w:r>
            <w:r>
              <w:rPr>
                <w:spacing w:val="-2"/>
                <w:sz w:val="21"/>
              </w:rPr>
              <w:t>容器、不同冻存管配套冻存盒及冻存架对应的空间分区及结构。</w:t>
            </w:r>
          </w:p>
          <w:p w14:paraId="0DAF794F" w14:textId="77777777" w:rsidR="00F5375B" w:rsidRDefault="00813076">
            <w:pPr>
              <w:pStyle w:val="TableParagraph"/>
              <w:numPr>
                <w:ilvl w:val="0"/>
                <w:numId w:val="12"/>
              </w:numPr>
              <w:tabs>
                <w:tab w:val="left" w:pos="528"/>
              </w:tabs>
              <w:spacing w:line="302" w:lineRule="auto"/>
              <w:ind w:right="-15"/>
              <w:rPr>
                <w:sz w:val="21"/>
              </w:rPr>
            </w:pPr>
            <w:r>
              <w:rPr>
                <w:spacing w:val="-11"/>
                <w:sz w:val="21"/>
              </w:rPr>
              <w:t>系统能以图形化的方式模拟显示实际分区、容器、冻存盒等的结构，</w:t>
            </w:r>
            <w:r>
              <w:rPr>
                <w:spacing w:val="-2"/>
                <w:sz w:val="21"/>
              </w:rPr>
              <w:t>并可提供具体到每一样本的概括性说明。</w:t>
            </w:r>
          </w:p>
          <w:p w14:paraId="1FCD8A0B" w14:textId="77777777" w:rsidR="00F5375B" w:rsidRDefault="00813076">
            <w:pPr>
              <w:pStyle w:val="TableParagraph"/>
              <w:numPr>
                <w:ilvl w:val="0"/>
                <w:numId w:val="12"/>
              </w:numPr>
              <w:tabs>
                <w:tab w:val="left" w:pos="527"/>
              </w:tabs>
              <w:spacing w:line="271" w:lineRule="exact"/>
              <w:ind w:left="527" w:hanging="419"/>
              <w:rPr>
                <w:sz w:val="21"/>
              </w:rPr>
            </w:pPr>
            <w:r>
              <w:rPr>
                <w:spacing w:val="-3"/>
                <w:sz w:val="21"/>
              </w:rPr>
              <w:t>系统可分别设置每个冻存架的预设标本类型和样本类型参数。</w:t>
            </w:r>
          </w:p>
          <w:p w14:paraId="2B358045" w14:textId="77777777" w:rsidR="00F5375B" w:rsidRDefault="00813076">
            <w:pPr>
              <w:pStyle w:val="TableParagraph"/>
              <w:numPr>
                <w:ilvl w:val="0"/>
                <w:numId w:val="12"/>
              </w:numPr>
              <w:tabs>
                <w:tab w:val="left" w:pos="527"/>
              </w:tabs>
              <w:spacing w:before="69"/>
              <w:ind w:left="527" w:hanging="419"/>
              <w:rPr>
                <w:sz w:val="21"/>
              </w:rPr>
            </w:pPr>
            <w:r>
              <w:rPr>
                <w:spacing w:val="-3"/>
                <w:sz w:val="21"/>
              </w:rPr>
              <w:t>系统可实现不同冻存容器的访问权限控制。</w:t>
            </w:r>
          </w:p>
          <w:p w14:paraId="3E869A5A" w14:textId="77777777" w:rsidR="00F5375B" w:rsidRDefault="00813076">
            <w:pPr>
              <w:pStyle w:val="TableParagraph"/>
              <w:numPr>
                <w:ilvl w:val="0"/>
                <w:numId w:val="12"/>
              </w:numPr>
              <w:tabs>
                <w:tab w:val="left" w:pos="528"/>
              </w:tabs>
              <w:spacing w:before="70" w:line="302" w:lineRule="auto"/>
              <w:ind w:right="93"/>
              <w:jc w:val="both"/>
              <w:rPr>
                <w:sz w:val="21"/>
              </w:rPr>
            </w:pPr>
            <w:r>
              <w:rPr>
                <w:spacing w:val="-4"/>
                <w:sz w:val="21"/>
              </w:rPr>
              <w:t>系统需具备可视化图形显示存储空间功能，可展示出全部冰箱、液</w:t>
            </w:r>
            <w:r>
              <w:rPr>
                <w:spacing w:val="-2"/>
                <w:sz w:val="21"/>
              </w:rPr>
              <w:t>氮罐的空间情况。</w:t>
            </w:r>
          </w:p>
          <w:p w14:paraId="4CDC4CE1" w14:textId="77777777" w:rsidR="00F5375B" w:rsidRDefault="00813076">
            <w:pPr>
              <w:pStyle w:val="TableParagraph"/>
              <w:numPr>
                <w:ilvl w:val="0"/>
                <w:numId w:val="12"/>
              </w:numPr>
              <w:tabs>
                <w:tab w:val="left" w:pos="528"/>
              </w:tabs>
              <w:spacing w:line="302" w:lineRule="auto"/>
              <w:ind w:right="93"/>
              <w:jc w:val="both"/>
              <w:rPr>
                <w:sz w:val="21"/>
              </w:rPr>
            </w:pPr>
            <w:r>
              <w:rPr>
                <w:spacing w:val="1"/>
                <w:sz w:val="21"/>
              </w:rPr>
              <w:t>系统具有空间统计功能，可以统计不同空间类型物理位置的总容</w:t>
            </w:r>
            <w:r>
              <w:rPr>
                <w:spacing w:val="-9"/>
                <w:sz w:val="21"/>
              </w:rPr>
              <w:t>量、利用率及储存的标本类型等信息，并能自定义设置多种颜色来</w:t>
            </w:r>
            <w:r>
              <w:rPr>
                <w:spacing w:val="-5"/>
                <w:sz w:val="21"/>
              </w:rPr>
              <w:t>提示样本的存储量。</w:t>
            </w:r>
          </w:p>
          <w:p w14:paraId="3A7E39F1" w14:textId="77777777" w:rsidR="00F5375B" w:rsidRDefault="00813076">
            <w:pPr>
              <w:pStyle w:val="TableParagraph"/>
              <w:numPr>
                <w:ilvl w:val="0"/>
                <w:numId w:val="12"/>
              </w:numPr>
              <w:tabs>
                <w:tab w:val="left" w:pos="528"/>
              </w:tabs>
              <w:spacing w:line="302" w:lineRule="auto"/>
              <w:ind w:right="94"/>
              <w:jc w:val="both"/>
              <w:rPr>
                <w:sz w:val="21"/>
              </w:rPr>
            </w:pPr>
            <w:r>
              <w:rPr>
                <w:spacing w:val="1"/>
                <w:sz w:val="21"/>
              </w:rPr>
              <w:t>系统可采用可视化图形展示出库与入库冰箱、液氮罐的空间及号</w:t>
            </w:r>
            <w:r>
              <w:rPr>
                <w:spacing w:val="-9"/>
                <w:sz w:val="21"/>
              </w:rPr>
              <w:t>码；并可实现单个样本、整盒样本、整个冻存架保存的样本、匹配</w:t>
            </w:r>
            <w:r>
              <w:rPr>
                <w:spacing w:val="-5"/>
                <w:sz w:val="21"/>
              </w:rPr>
              <w:t>容器之间保存的样本位置的转移，位置信息自动更新。</w:t>
            </w:r>
          </w:p>
          <w:p w14:paraId="1781A31A" w14:textId="77777777" w:rsidR="00F5375B" w:rsidRDefault="00813076">
            <w:pPr>
              <w:pStyle w:val="TableParagraph"/>
              <w:numPr>
                <w:ilvl w:val="0"/>
                <w:numId w:val="12"/>
              </w:numPr>
              <w:tabs>
                <w:tab w:val="left" w:pos="528"/>
              </w:tabs>
              <w:spacing w:line="287" w:lineRule="exact"/>
              <w:jc w:val="both"/>
              <w:rPr>
                <w:sz w:val="24"/>
              </w:rPr>
            </w:pPr>
            <w:r>
              <w:rPr>
                <w:spacing w:val="-8"/>
                <w:sz w:val="21"/>
              </w:rPr>
              <w:t>▲系统需具备冻存盒空间整理功能，根据所统计的冻存盒利用率提</w:t>
            </w:r>
          </w:p>
        </w:tc>
      </w:tr>
    </w:tbl>
    <w:p w14:paraId="2F6B70F3" w14:textId="77777777" w:rsidR="00F5375B" w:rsidRDefault="00F5375B">
      <w:pPr>
        <w:pStyle w:val="TableParagraph"/>
        <w:spacing w:line="287" w:lineRule="exact"/>
        <w:jc w:val="both"/>
        <w:rPr>
          <w:sz w:val="24"/>
        </w:rPr>
        <w:sectPr w:rsidR="00F5375B">
          <w:type w:val="continuous"/>
          <w:pgSz w:w="11910" w:h="16840"/>
          <w:pgMar w:top="1400" w:right="1417" w:bottom="280" w:left="17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77"/>
        <w:gridCol w:w="6664"/>
      </w:tblGrid>
      <w:tr w:rsidR="00F5375B" w14:paraId="71F6CF16" w14:textId="77777777">
        <w:trPr>
          <w:trHeight w:val="2745"/>
        </w:trPr>
        <w:tc>
          <w:tcPr>
            <w:tcW w:w="703" w:type="dxa"/>
          </w:tcPr>
          <w:p w14:paraId="47D8E069" w14:textId="77777777" w:rsidR="00F5375B" w:rsidRDefault="00F5375B">
            <w:pPr>
              <w:pStyle w:val="TableParagraph"/>
              <w:rPr>
                <w:rFonts w:ascii="Times New Roman"/>
                <w:sz w:val="20"/>
              </w:rPr>
            </w:pPr>
          </w:p>
        </w:tc>
        <w:tc>
          <w:tcPr>
            <w:tcW w:w="1277" w:type="dxa"/>
          </w:tcPr>
          <w:p w14:paraId="6625F695" w14:textId="77777777" w:rsidR="00F5375B" w:rsidRDefault="00F5375B">
            <w:pPr>
              <w:pStyle w:val="TableParagraph"/>
              <w:rPr>
                <w:rFonts w:ascii="Times New Roman"/>
                <w:sz w:val="20"/>
              </w:rPr>
            </w:pPr>
          </w:p>
        </w:tc>
        <w:tc>
          <w:tcPr>
            <w:tcW w:w="6664" w:type="dxa"/>
          </w:tcPr>
          <w:p w14:paraId="5971952F" w14:textId="77777777" w:rsidR="00F5375B" w:rsidRDefault="00813076">
            <w:pPr>
              <w:pStyle w:val="TableParagraph"/>
              <w:spacing w:before="33" w:line="302" w:lineRule="auto"/>
              <w:ind w:left="528" w:right="94"/>
              <w:jc w:val="both"/>
              <w:rPr>
                <w:sz w:val="21"/>
              </w:rPr>
            </w:pPr>
            <w:r>
              <w:rPr>
                <w:spacing w:val="-4"/>
                <w:sz w:val="21"/>
              </w:rPr>
              <w:t>示空间再利用，并提供最优化整理方案，提供冻存管和冻存盒的转</w:t>
            </w:r>
            <w:r>
              <w:rPr>
                <w:spacing w:val="-16"/>
                <w:sz w:val="21"/>
              </w:rPr>
              <w:t>移管理功能，可采用图示“剪切”、“粘贴”法操作，同时保留历史</w:t>
            </w:r>
            <w:r>
              <w:rPr>
                <w:spacing w:val="-2"/>
                <w:sz w:val="21"/>
              </w:rPr>
              <w:t>存放痕迹。</w:t>
            </w:r>
          </w:p>
          <w:p w14:paraId="75750ADB" w14:textId="77777777" w:rsidR="00F5375B" w:rsidRDefault="00813076">
            <w:pPr>
              <w:pStyle w:val="TableParagraph"/>
              <w:numPr>
                <w:ilvl w:val="0"/>
                <w:numId w:val="11"/>
              </w:numPr>
              <w:tabs>
                <w:tab w:val="left" w:pos="528"/>
              </w:tabs>
              <w:spacing w:line="296" w:lineRule="exact"/>
              <w:rPr>
                <w:sz w:val="21"/>
              </w:rPr>
            </w:pPr>
            <w:r>
              <w:rPr>
                <w:spacing w:val="-6"/>
                <w:sz w:val="21"/>
              </w:rPr>
              <w:t>▲ 可设置储存容器的利用率阈值（</w:t>
            </w:r>
            <w:r>
              <w:rPr>
                <w:spacing w:val="-17"/>
                <w:sz w:val="21"/>
              </w:rPr>
              <w:t xml:space="preserve">一般为 </w:t>
            </w:r>
            <w:r>
              <w:rPr>
                <w:spacing w:val="14"/>
                <w:sz w:val="21"/>
              </w:rPr>
              <w:t>7</w:t>
            </w:r>
            <w:r>
              <w:rPr>
                <w:spacing w:val="17"/>
                <w:sz w:val="21"/>
              </w:rPr>
              <w:t>0</w:t>
            </w:r>
            <w:r>
              <w:rPr>
                <w:spacing w:val="16"/>
                <w:sz w:val="21"/>
              </w:rPr>
              <w:t>%</w:t>
            </w:r>
            <w:r>
              <w:rPr>
                <w:spacing w:val="-89"/>
                <w:sz w:val="21"/>
              </w:rPr>
              <w:t>）</w:t>
            </w:r>
            <w:r>
              <w:rPr>
                <w:spacing w:val="-7"/>
                <w:sz w:val="21"/>
              </w:rPr>
              <w:t>，低于该阈值，可</w:t>
            </w:r>
          </w:p>
          <w:p w14:paraId="262E6B25" w14:textId="77777777" w:rsidR="00F5375B" w:rsidRDefault="00813076">
            <w:pPr>
              <w:pStyle w:val="TableParagraph"/>
              <w:spacing w:before="45" w:line="302" w:lineRule="auto"/>
              <w:ind w:left="528" w:right="94"/>
              <w:rPr>
                <w:sz w:val="21"/>
              </w:rPr>
            </w:pPr>
            <w:r>
              <w:rPr>
                <w:spacing w:val="-7"/>
                <w:sz w:val="21"/>
              </w:rPr>
              <w:t>提示用户进行储存容器的整理，可统计出最优的多个储存容器之间</w:t>
            </w:r>
            <w:r>
              <w:rPr>
                <w:spacing w:val="-2"/>
                <w:sz w:val="21"/>
              </w:rPr>
              <w:t>的最佳整理方案：可列出其中盒与盒的匹配清单。</w:t>
            </w:r>
          </w:p>
          <w:p w14:paraId="5DD14062" w14:textId="77777777" w:rsidR="00F5375B" w:rsidRDefault="00813076">
            <w:pPr>
              <w:pStyle w:val="TableParagraph"/>
              <w:numPr>
                <w:ilvl w:val="0"/>
                <w:numId w:val="11"/>
              </w:numPr>
              <w:tabs>
                <w:tab w:val="left" w:pos="528"/>
              </w:tabs>
              <w:spacing w:line="297" w:lineRule="exact"/>
              <w:rPr>
                <w:sz w:val="21"/>
              </w:rPr>
            </w:pPr>
            <w:r>
              <w:rPr>
                <w:spacing w:val="-9"/>
                <w:sz w:val="21"/>
              </w:rPr>
              <w:t>系统支持整盒整理功能，使用二维码扫码仪按实际位置调整样本存</w:t>
            </w:r>
          </w:p>
          <w:p w14:paraId="3F9FD68E" w14:textId="77777777" w:rsidR="00F5375B" w:rsidRDefault="00813076">
            <w:pPr>
              <w:pStyle w:val="TableParagraph"/>
              <w:spacing w:before="45"/>
              <w:ind w:left="528"/>
              <w:rPr>
                <w:sz w:val="21"/>
              </w:rPr>
            </w:pPr>
            <w:r>
              <w:rPr>
                <w:spacing w:val="-3"/>
                <w:sz w:val="21"/>
              </w:rPr>
              <w:t>储位置信息，实现对库存样本进行快速盘点核对。</w:t>
            </w:r>
          </w:p>
        </w:tc>
      </w:tr>
      <w:tr w:rsidR="00F5375B" w14:paraId="73244BF4" w14:textId="77777777">
        <w:trPr>
          <w:trHeight w:val="6864"/>
        </w:trPr>
        <w:tc>
          <w:tcPr>
            <w:tcW w:w="703" w:type="dxa"/>
          </w:tcPr>
          <w:p w14:paraId="24738677" w14:textId="77777777" w:rsidR="00F5375B" w:rsidRDefault="00F5375B">
            <w:pPr>
              <w:pStyle w:val="TableParagraph"/>
              <w:rPr>
                <w:b/>
                <w:sz w:val="24"/>
              </w:rPr>
            </w:pPr>
          </w:p>
          <w:p w14:paraId="7EFA464A" w14:textId="77777777" w:rsidR="00F5375B" w:rsidRDefault="00F5375B">
            <w:pPr>
              <w:pStyle w:val="TableParagraph"/>
              <w:rPr>
                <w:b/>
                <w:sz w:val="24"/>
              </w:rPr>
            </w:pPr>
          </w:p>
          <w:p w14:paraId="62677486" w14:textId="77777777" w:rsidR="00F5375B" w:rsidRDefault="00F5375B">
            <w:pPr>
              <w:pStyle w:val="TableParagraph"/>
              <w:rPr>
                <w:b/>
                <w:sz w:val="24"/>
              </w:rPr>
            </w:pPr>
          </w:p>
          <w:p w14:paraId="35EE2B65" w14:textId="77777777" w:rsidR="00F5375B" w:rsidRDefault="00F5375B">
            <w:pPr>
              <w:pStyle w:val="TableParagraph"/>
              <w:rPr>
                <w:b/>
                <w:sz w:val="24"/>
              </w:rPr>
            </w:pPr>
          </w:p>
          <w:p w14:paraId="0D039F0E" w14:textId="77777777" w:rsidR="00F5375B" w:rsidRDefault="00F5375B">
            <w:pPr>
              <w:pStyle w:val="TableParagraph"/>
              <w:rPr>
                <w:b/>
                <w:sz w:val="24"/>
              </w:rPr>
            </w:pPr>
          </w:p>
          <w:p w14:paraId="5EF99C00" w14:textId="77777777" w:rsidR="00F5375B" w:rsidRDefault="00F5375B">
            <w:pPr>
              <w:pStyle w:val="TableParagraph"/>
              <w:rPr>
                <w:b/>
                <w:sz w:val="24"/>
              </w:rPr>
            </w:pPr>
          </w:p>
          <w:p w14:paraId="28E28385" w14:textId="77777777" w:rsidR="00F5375B" w:rsidRDefault="00F5375B">
            <w:pPr>
              <w:pStyle w:val="TableParagraph"/>
              <w:rPr>
                <w:b/>
                <w:sz w:val="24"/>
              </w:rPr>
            </w:pPr>
          </w:p>
          <w:p w14:paraId="14DC3ECA" w14:textId="77777777" w:rsidR="00F5375B" w:rsidRDefault="00F5375B">
            <w:pPr>
              <w:pStyle w:val="TableParagraph"/>
              <w:rPr>
                <w:b/>
                <w:sz w:val="24"/>
              </w:rPr>
            </w:pPr>
          </w:p>
          <w:p w14:paraId="60618B12" w14:textId="77777777" w:rsidR="00F5375B" w:rsidRDefault="00F5375B">
            <w:pPr>
              <w:pStyle w:val="TableParagraph"/>
              <w:rPr>
                <w:b/>
                <w:sz w:val="24"/>
              </w:rPr>
            </w:pPr>
          </w:p>
          <w:p w14:paraId="19211A84" w14:textId="77777777" w:rsidR="00F5375B" w:rsidRDefault="00F5375B">
            <w:pPr>
              <w:pStyle w:val="TableParagraph"/>
              <w:spacing w:before="156"/>
              <w:rPr>
                <w:b/>
                <w:sz w:val="24"/>
              </w:rPr>
            </w:pPr>
          </w:p>
          <w:p w14:paraId="2602FFCA" w14:textId="77777777" w:rsidR="00F5375B" w:rsidRDefault="00813076">
            <w:pPr>
              <w:pStyle w:val="TableParagraph"/>
              <w:ind w:left="107"/>
              <w:rPr>
                <w:sz w:val="24"/>
              </w:rPr>
            </w:pPr>
            <w:r>
              <w:rPr>
                <w:spacing w:val="-5"/>
                <w:sz w:val="24"/>
              </w:rPr>
              <w:t>7.</w:t>
            </w:r>
          </w:p>
        </w:tc>
        <w:tc>
          <w:tcPr>
            <w:tcW w:w="1277" w:type="dxa"/>
          </w:tcPr>
          <w:p w14:paraId="5C1BA6F2" w14:textId="77777777" w:rsidR="00F5375B" w:rsidRDefault="00F5375B">
            <w:pPr>
              <w:pStyle w:val="TableParagraph"/>
              <w:rPr>
                <w:b/>
                <w:sz w:val="21"/>
              </w:rPr>
            </w:pPr>
          </w:p>
          <w:p w14:paraId="2BE08574" w14:textId="77777777" w:rsidR="00F5375B" w:rsidRDefault="00F5375B">
            <w:pPr>
              <w:pStyle w:val="TableParagraph"/>
              <w:rPr>
                <w:b/>
                <w:sz w:val="21"/>
              </w:rPr>
            </w:pPr>
          </w:p>
          <w:p w14:paraId="5F6C906D" w14:textId="77777777" w:rsidR="00F5375B" w:rsidRDefault="00F5375B">
            <w:pPr>
              <w:pStyle w:val="TableParagraph"/>
              <w:rPr>
                <w:b/>
                <w:sz w:val="21"/>
              </w:rPr>
            </w:pPr>
          </w:p>
          <w:p w14:paraId="62ED84E8" w14:textId="77777777" w:rsidR="00F5375B" w:rsidRDefault="00F5375B">
            <w:pPr>
              <w:pStyle w:val="TableParagraph"/>
              <w:rPr>
                <w:b/>
                <w:sz w:val="21"/>
              </w:rPr>
            </w:pPr>
          </w:p>
          <w:p w14:paraId="4D1093EB" w14:textId="77777777" w:rsidR="00F5375B" w:rsidRDefault="00F5375B">
            <w:pPr>
              <w:pStyle w:val="TableParagraph"/>
              <w:rPr>
                <w:b/>
                <w:sz w:val="21"/>
              </w:rPr>
            </w:pPr>
          </w:p>
          <w:p w14:paraId="10077DD5" w14:textId="77777777" w:rsidR="00F5375B" w:rsidRDefault="00F5375B">
            <w:pPr>
              <w:pStyle w:val="TableParagraph"/>
              <w:rPr>
                <w:b/>
                <w:sz w:val="21"/>
              </w:rPr>
            </w:pPr>
          </w:p>
          <w:p w14:paraId="0A731798" w14:textId="77777777" w:rsidR="00F5375B" w:rsidRDefault="00F5375B">
            <w:pPr>
              <w:pStyle w:val="TableParagraph"/>
              <w:rPr>
                <w:b/>
                <w:sz w:val="21"/>
              </w:rPr>
            </w:pPr>
          </w:p>
          <w:p w14:paraId="7C5CD312" w14:textId="77777777" w:rsidR="00F5375B" w:rsidRDefault="00F5375B">
            <w:pPr>
              <w:pStyle w:val="TableParagraph"/>
              <w:rPr>
                <w:b/>
                <w:sz w:val="21"/>
              </w:rPr>
            </w:pPr>
          </w:p>
          <w:p w14:paraId="101A43DE" w14:textId="77777777" w:rsidR="00F5375B" w:rsidRDefault="00F5375B">
            <w:pPr>
              <w:pStyle w:val="TableParagraph"/>
              <w:rPr>
                <w:b/>
                <w:sz w:val="21"/>
              </w:rPr>
            </w:pPr>
          </w:p>
          <w:p w14:paraId="5AAA4588" w14:textId="77777777" w:rsidR="00F5375B" w:rsidRDefault="00F5375B">
            <w:pPr>
              <w:pStyle w:val="TableParagraph"/>
              <w:rPr>
                <w:b/>
                <w:sz w:val="21"/>
              </w:rPr>
            </w:pPr>
          </w:p>
          <w:p w14:paraId="513A60DA" w14:textId="77777777" w:rsidR="00F5375B" w:rsidRDefault="00F5375B">
            <w:pPr>
              <w:pStyle w:val="TableParagraph"/>
              <w:spacing w:before="136"/>
              <w:rPr>
                <w:b/>
                <w:sz w:val="21"/>
              </w:rPr>
            </w:pPr>
          </w:p>
          <w:p w14:paraId="47A25AFE" w14:textId="77777777" w:rsidR="00F5375B" w:rsidRDefault="00813076">
            <w:pPr>
              <w:pStyle w:val="TableParagraph"/>
              <w:spacing w:line="273" w:lineRule="auto"/>
              <w:ind w:left="427" w:right="204" w:hanging="212"/>
              <w:rPr>
                <w:b/>
                <w:sz w:val="21"/>
              </w:rPr>
            </w:pPr>
            <w:r>
              <w:rPr>
                <w:b/>
                <w:spacing w:val="-4"/>
                <w:sz w:val="21"/>
              </w:rPr>
              <w:t>查询统计</w:t>
            </w:r>
            <w:r>
              <w:rPr>
                <w:b/>
                <w:spacing w:val="-6"/>
                <w:sz w:val="21"/>
              </w:rPr>
              <w:t>模块</w:t>
            </w:r>
          </w:p>
        </w:tc>
        <w:tc>
          <w:tcPr>
            <w:tcW w:w="6664" w:type="dxa"/>
          </w:tcPr>
          <w:p w14:paraId="3A89AD46" w14:textId="77777777" w:rsidR="00F5375B" w:rsidRDefault="00813076">
            <w:pPr>
              <w:pStyle w:val="TableParagraph"/>
              <w:numPr>
                <w:ilvl w:val="0"/>
                <w:numId w:val="10"/>
              </w:numPr>
              <w:tabs>
                <w:tab w:val="left" w:pos="528"/>
              </w:tabs>
              <w:spacing w:before="33" w:line="302" w:lineRule="auto"/>
              <w:ind w:right="91"/>
              <w:jc w:val="both"/>
              <w:rPr>
                <w:sz w:val="21"/>
              </w:rPr>
            </w:pPr>
            <w:r>
              <w:rPr>
                <w:spacing w:val="-5"/>
                <w:sz w:val="21"/>
              </w:rPr>
              <w:t>▲系统可根据各类查询条件的任意组合进行样本的筛选，并支持纳</w:t>
            </w:r>
            <w:r>
              <w:rPr>
                <w:spacing w:val="-2"/>
                <w:sz w:val="21"/>
              </w:rPr>
              <w:t>入和排除两种查询方式。</w:t>
            </w:r>
          </w:p>
          <w:p w14:paraId="4EC91897" w14:textId="77777777" w:rsidR="00F5375B" w:rsidRDefault="00813076">
            <w:pPr>
              <w:pStyle w:val="TableParagraph"/>
              <w:numPr>
                <w:ilvl w:val="0"/>
                <w:numId w:val="10"/>
              </w:numPr>
              <w:tabs>
                <w:tab w:val="left" w:pos="528"/>
              </w:tabs>
              <w:spacing w:line="302" w:lineRule="auto"/>
              <w:ind w:right="93"/>
              <w:jc w:val="both"/>
              <w:rPr>
                <w:sz w:val="21"/>
              </w:rPr>
            </w:pPr>
            <w:r>
              <w:rPr>
                <w:spacing w:val="-9"/>
                <w:sz w:val="21"/>
              </w:rPr>
              <w:t>系统可进行绩效统计，如按样本类型统计出某时间段每个取样员取</w:t>
            </w:r>
            <w:r>
              <w:rPr>
                <w:spacing w:val="-2"/>
                <w:sz w:val="21"/>
              </w:rPr>
              <w:t>样的例数和管数，生成工作量统计表。</w:t>
            </w:r>
          </w:p>
          <w:p w14:paraId="13C1419C" w14:textId="77777777" w:rsidR="00F5375B" w:rsidRDefault="00813076">
            <w:pPr>
              <w:pStyle w:val="TableParagraph"/>
              <w:numPr>
                <w:ilvl w:val="0"/>
                <w:numId w:val="10"/>
              </w:numPr>
              <w:tabs>
                <w:tab w:val="left" w:pos="528"/>
              </w:tabs>
              <w:spacing w:line="302" w:lineRule="auto"/>
              <w:ind w:right="127"/>
              <w:jc w:val="both"/>
              <w:rPr>
                <w:sz w:val="21"/>
              </w:rPr>
            </w:pPr>
            <w:r>
              <w:rPr>
                <w:spacing w:val="-4"/>
                <w:sz w:val="21"/>
              </w:rPr>
              <w:t>系统可按来源科室、样本类型等临床信息字段进行多维度统计，支</w:t>
            </w:r>
            <w:r>
              <w:rPr>
                <w:spacing w:val="-11"/>
                <w:sz w:val="21"/>
              </w:rPr>
              <w:t xml:space="preserve">持 </w:t>
            </w:r>
            <w:r>
              <w:rPr>
                <w:sz w:val="21"/>
              </w:rPr>
              <w:t>Excel</w:t>
            </w:r>
            <w:r>
              <w:rPr>
                <w:spacing w:val="-5"/>
                <w:sz w:val="21"/>
              </w:rPr>
              <w:t xml:space="preserve"> 表格导出。</w:t>
            </w:r>
          </w:p>
          <w:p w14:paraId="77FEAE99" w14:textId="77777777" w:rsidR="00F5375B" w:rsidRDefault="00813076">
            <w:pPr>
              <w:pStyle w:val="TableParagraph"/>
              <w:numPr>
                <w:ilvl w:val="0"/>
                <w:numId w:val="10"/>
              </w:numPr>
              <w:tabs>
                <w:tab w:val="left" w:pos="528"/>
              </w:tabs>
              <w:spacing w:line="302" w:lineRule="auto"/>
              <w:ind w:right="93"/>
              <w:jc w:val="both"/>
              <w:rPr>
                <w:sz w:val="21"/>
              </w:rPr>
            </w:pPr>
            <w:r>
              <w:rPr>
                <w:spacing w:val="-6"/>
                <w:sz w:val="21"/>
              </w:rPr>
              <w:t>▲系统可统计配对和不配对的样本清单，并可进一步挖掘详细列表</w:t>
            </w:r>
            <w:r>
              <w:rPr>
                <w:spacing w:val="-4"/>
                <w:sz w:val="21"/>
              </w:rPr>
              <w:t>等数据。</w:t>
            </w:r>
          </w:p>
          <w:p w14:paraId="007D14E1" w14:textId="77777777" w:rsidR="00F5375B" w:rsidRDefault="00813076">
            <w:pPr>
              <w:pStyle w:val="TableParagraph"/>
              <w:numPr>
                <w:ilvl w:val="0"/>
                <w:numId w:val="10"/>
              </w:numPr>
              <w:tabs>
                <w:tab w:val="left" w:pos="528"/>
              </w:tabs>
              <w:spacing w:line="302" w:lineRule="auto"/>
              <w:ind w:right="94"/>
              <w:jc w:val="both"/>
              <w:rPr>
                <w:sz w:val="21"/>
              </w:rPr>
            </w:pPr>
            <w:r>
              <w:rPr>
                <w:spacing w:val="-2"/>
                <w:sz w:val="21"/>
              </w:rPr>
              <w:t>系统可查看生物样本库存总体情况并提供图表方式进行显示(例：</w:t>
            </w:r>
            <w:r>
              <w:rPr>
                <w:spacing w:val="-4"/>
                <w:sz w:val="21"/>
              </w:rPr>
              <w:t>按照日期、库类型、标本类型、样本类型、样本来源等来查看样本</w:t>
            </w:r>
            <w:r>
              <w:rPr>
                <w:spacing w:val="-2"/>
                <w:sz w:val="21"/>
              </w:rPr>
              <w:t>库存总体情况</w:t>
            </w:r>
            <w:r>
              <w:rPr>
                <w:spacing w:val="-108"/>
                <w:sz w:val="21"/>
              </w:rPr>
              <w:t>）</w:t>
            </w:r>
            <w:r>
              <w:rPr>
                <w:spacing w:val="-2"/>
                <w:sz w:val="21"/>
              </w:rPr>
              <w:t>。</w:t>
            </w:r>
          </w:p>
          <w:p w14:paraId="5996A16D" w14:textId="77777777" w:rsidR="00F5375B" w:rsidRDefault="00813076">
            <w:pPr>
              <w:pStyle w:val="TableParagraph"/>
              <w:numPr>
                <w:ilvl w:val="0"/>
                <w:numId w:val="10"/>
              </w:numPr>
              <w:tabs>
                <w:tab w:val="left" w:pos="528"/>
              </w:tabs>
              <w:spacing w:line="302" w:lineRule="auto"/>
              <w:ind w:right="93"/>
              <w:jc w:val="both"/>
              <w:rPr>
                <w:sz w:val="21"/>
              </w:rPr>
            </w:pPr>
            <w:r>
              <w:rPr>
                <w:spacing w:val="-4"/>
                <w:sz w:val="21"/>
              </w:rPr>
              <w:t>▲系统可提供多个库类型按照“与”和“或”的查询功能，如针对 “组织库”、“血液库”等不同库类型，查找在两个库中均有样本</w:t>
            </w:r>
            <w:r>
              <w:rPr>
                <w:spacing w:val="-2"/>
                <w:sz w:val="21"/>
              </w:rPr>
              <w:t>管储存的更有价值的样本信息。</w:t>
            </w:r>
          </w:p>
          <w:p w14:paraId="02BBBA74" w14:textId="77777777" w:rsidR="00F5375B" w:rsidRDefault="00813076">
            <w:pPr>
              <w:pStyle w:val="TableParagraph"/>
              <w:numPr>
                <w:ilvl w:val="0"/>
                <w:numId w:val="10"/>
              </w:numPr>
              <w:tabs>
                <w:tab w:val="left" w:pos="527"/>
              </w:tabs>
              <w:spacing w:line="271" w:lineRule="exact"/>
              <w:ind w:left="527" w:hanging="419"/>
              <w:jc w:val="both"/>
              <w:rPr>
                <w:sz w:val="21"/>
              </w:rPr>
            </w:pPr>
            <w:r>
              <w:rPr>
                <w:spacing w:val="-3"/>
                <w:sz w:val="21"/>
              </w:rPr>
              <w:t>▲系统可组合多个检验项查询样本信息。</w:t>
            </w:r>
          </w:p>
          <w:p w14:paraId="76ECA9A3" w14:textId="77777777" w:rsidR="00F5375B" w:rsidRDefault="00813076">
            <w:pPr>
              <w:pStyle w:val="TableParagraph"/>
              <w:numPr>
                <w:ilvl w:val="0"/>
                <w:numId w:val="10"/>
              </w:numPr>
              <w:tabs>
                <w:tab w:val="left" w:pos="528"/>
              </w:tabs>
              <w:spacing w:before="62" w:line="302" w:lineRule="auto"/>
              <w:ind w:right="93"/>
              <w:jc w:val="both"/>
              <w:rPr>
                <w:sz w:val="21"/>
              </w:rPr>
            </w:pPr>
            <w:r>
              <w:rPr>
                <w:spacing w:val="-4"/>
                <w:sz w:val="21"/>
              </w:rPr>
              <w:t>系统可对样本的出库比例进行统计，同时可根据不同病名、不同样</w:t>
            </w:r>
            <w:r>
              <w:rPr>
                <w:spacing w:val="-2"/>
                <w:sz w:val="21"/>
              </w:rPr>
              <w:t>本类型等要素对每一小类的样本出库量进行统计。</w:t>
            </w:r>
          </w:p>
          <w:p w14:paraId="7034C694" w14:textId="77777777" w:rsidR="00F5375B" w:rsidRDefault="00813076">
            <w:pPr>
              <w:pStyle w:val="TableParagraph"/>
              <w:numPr>
                <w:ilvl w:val="0"/>
                <w:numId w:val="10"/>
              </w:numPr>
              <w:tabs>
                <w:tab w:val="left" w:pos="528"/>
              </w:tabs>
              <w:spacing w:line="297" w:lineRule="exact"/>
              <w:jc w:val="both"/>
              <w:rPr>
                <w:sz w:val="24"/>
              </w:rPr>
            </w:pPr>
            <w:r>
              <w:rPr>
                <w:spacing w:val="-4"/>
                <w:sz w:val="21"/>
              </w:rPr>
              <w:t>系统支持灵活设定捐献者的唯一标识码（</w:t>
            </w:r>
            <w:r>
              <w:rPr>
                <w:spacing w:val="-5"/>
                <w:sz w:val="21"/>
              </w:rPr>
              <w:t>如住院号、病人编号、身</w:t>
            </w:r>
          </w:p>
          <w:p w14:paraId="33B30FFB" w14:textId="77777777" w:rsidR="00F5375B" w:rsidRDefault="00813076">
            <w:pPr>
              <w:pStyle w:val="TableParagraph"/>
              <w:spacing w:before="45"/>
              <w:ind w:left="528"/>
              <w:rPr>
                <w:sz w:val="21"/>
              </w:rPr>
            </w:pPr>
            <w:r>
              <w:rPr>
                <w:spacing w:val="-2"/>
                <w:sz w:val="21"/>
              </w:rPr>
              <w:t>份证号等）</w:t>
            </w:r>
            <w:r>
              <w:rPr>
                <w:spacing w:val="-3"/>
                <w:sz w:val="21"/>
              </w:rPr>
              <w:t>，可按照唯一标识码进行队列样本统计工作。</w:t>
            </w:r>
          </w:p>
          <w:p w14:paraId="7778DF88" w14:textId="77777777" w:rsidR="00F5375B" w:rsidRDefault="00813076">
            <w:pPr>
              <w:pStyle w:val="TableParagraph"/>
              <w:numPr>
                <w:ilvl w:val="0"/>
                <w:numId w:val="10"/>
              </w:numPr>
              <w:tabs>
                <w:tab w:val="left" w:pos="528"/>
              </w:tabs>
              <w:spacing w:before="57" w:line="304" w:lineRule="exact"/>
              <w:rPr>
                <w:sz w:val="24"/>
              </w:rPr>
            </w:pPr>
            <w:r>
              <w:rPr>
                <w:spacing w:val="-3"/>
                <w:sz w:val="21"/>
              </w:rPr>
              <w:t>系统支持个性化的统计条件，以方便年终时多样化的统计汇报。</w:t>
            </w:r>
          </w:p>
        </w:tc>
      </w:tr>
      <w:tr w:rsidR="00F5375B" w14:paraId="6394572A" w14:textId="77777777">
        <w:trPr>
          <w:trHeight w:val="4120"/>
        </w:trPr>
        <w:tc>
          <w:tcPr>
            <w:tcW w:w="703" w:type="dxa"/>
          </w:tcPr>
          <w:p w14:paraId="5282D10A" w14:textId="77777777" w:rsidR="00F5375B" w:rsidRDefault="00F5375B">
            <w:pPr>
              <w:pStyle w:val="TableParagraph"/>
              <w:rPr>
                <w:b/>
                <w:sz w:val="24"/>
              </w:rPr>
            </w:pPr>
          </w:p>
          <w:p w14:paraId="7F9A6125" w14:textId="77777777" w:rsidR="00F5375B" w:rsidRDefault="00F5375B">
            <w:pPr>
              <w:pStyle w:val="TableParagraph"/>
              <w:rPr>
                <w:b/>
                <w:sz w:val="24"/>
              </w:rPr>
            </w:pPr>
          </w:p>
          <w:p w14:paraId="608DB396" w14:textId="77777777" w:rsidR="00F5375B" w:rsidRDefault="00F5375B">
            <w:pPr>
              <w:pStyle w:val="TableParagraph"/>
              <w:rPr>
                <w:b/>
                <w:sz w:val="24"/>
              </w:rPr>
            </w:pPr>
          </w:p>
          <w:p w14:paraId="372F781B" w14:textId="77777777" w:rsidR="00F5375B" w:rsidRDefault="00F5375B">
            <w:pPr>
              <w:pStyle w:val="TableParagraph"/>
              <w:rPr>
                <w:b/>
                <w:sz w:val="24"/>
              </w:rPr>
            </w:pPr>
          </w:p>
          <w:p w14:paraId="331F6BE4" w14:textId="77777777" w:rsidR="00F5375B" w:rsidRDefault="00F5375B">
            <w:pPr>
              <w:pStyle w:val="TableParagraph"/>
              <w:rPr>
                <w:b/>
                <w:sz w:val="24"/>
              </w:rPr>
            </w:pPr>
          </w:p>
          <w:p w14:paraId="577AD9A0" w14:textId="77777777" w:rsidR="00F5375B" w:rsidRDefault="00F5375B">
            <w:pPr>
              <w:pStyle w:val="TableParagraph"/>
              <w:spacing w:before="31"/>
              <w:rPr>
                <w:b/>
                <w:sz w:val="24"/>
              </w:rPr>
            </w:pPr>
          </w:p>
          <w:p w14:paraId="1EFBBA20" w14:textId="77777777" w:rsidR="00F5375B" w:rsidRDefault="00813076">
            <w:pPr>
              <w:pStyle w:val="TableParagraph"/>
              <w:spacing w:before="1"/>
              <w:ind w:left="107"/>
              <w:rPr>
                <w:sz w:val="24"/>
              </w:rPr>
            </w:pPr>
            <w:r>
              <w:rPr>
                <w:spacing w:val="-5"/>
                <w:sz w:val="24"/>
              </w:rPr>
              <w:t>8.</w:t>
            </w:r>
          </w:p>
        </w:tc>
        <w:tc>
          <w:tcPr>
            <w:tcW w:w="1277" w:type="dxa"/>
          </w:tcPr>
          <w:p w14:paraId="3A201FCA" w14:textId="77777777" w:rsidR="00F5375B" w:rsidRDefault="00F5375B">
            <w:pPr>
              <w:pStyle w:val="TableParagraph"/>
              <w:rPr>
                <w:b/>
                <w:sz w:val="21"/>
              </w:rPr>
            </w:pPr>
          </w:p>
          <w:p w14:paraId="7D704AC4" w14:textId="77777777" w:rsidR="00F5375B" w:rsidRDefault="00F5375B">
            <w:pPr>
              <w:pStyle w:val="TableParagraph"/>
              <w:rPr>
                <w:b/>
                <w:sz w:val="21"/>
              </w:rPr>
            </w:pPr>
          </w:p>
          <w:p w14:paraId="57F13EDB" w14:textId="77777777" w:rsidR="00F5375B" w:rsidRDefault="00F5375B">
            <w:pPr>
              <w:pStyle w:val="TableParagraph"/>
              <w:rPr>
                <w:b/>
                <w:sz w:val="21"/>
              </w:rPr>
            </w:pPr>
          </w:p>
          <w:p w14:paraId="5D0548EC" w14:textId="77777777" w:rsidR="00F5375B" w:rsidRDefault="00F5375B">
            <w:pPr>
              <w:pStyle w:val="TableParagraph"/>
              <w:rPr>
                <w:b/>
                <w:sz w:val="21"/>
              </w:rPr>
            </w:pPr>
          </w:p>
          <w:p w14:paraId="2ECB7F1F" w14:textId="77777777" w:rsidR="00F5375B" w:rsidRDefault="00F5375B">
            <w:pPr>
              <w:pStyle w:val="TableParagraph"/>
              <w:rPr>
                <w:b/>
                <w:sz w:val="21"/>
              </w:rPr>
            </w:pPr>
          </w:p>
          <w:p w14:paraId="4FD885A1" w14:textId="77777777" w:rsidR="00F5375B" w:rsidRDefault="00F5375B">
            <w:pPr>
              <w:pStyle w:val="TableParagraph"/>
              <w:spacing w:before="127"/>
              <w:rPr>
                <w:b/>
                <w:sz w:val="21"/>
              </w:rPr>
            </w:pPr>
          </w:p>
          <w:p w14:paraId="408B4243" w14:textId="77777777" w:rsidR="00F5375B" w:rsidRDefault="00813076">
            <w:pPr>
              <w:pStyle w:val="TableParagraph"/>
              <w:spacing w:before="1" w:line="276" w:lineRule="auto"/>
              <w:ind w:left="427" w:right="204" w:hanging="212"/>
              <w:rPr>
                <w:b/>
                <w:sz w:val="21"/>
              </w:rPr>
            </w:pPr>
            <w:r>
              <w:rPr>
                <w:b/>
                <w:spacing w:val="-4"/>
                <w:sz w:val="21"/>
              </w:rPr>
              <w:t>分发管理</w:t>
            </w:r>
            <w:r>
              <w:rPr>
                <w:b/>
                <w:spacing w:val="-6"/>
                <w:sz w:val="21"/>
              </w:rPr>
              <w:t>模块</w:t>
            </w:r>
          </w:p>
        </w:tc>
        <w:tc>
          <w:tcPr>
            <w:tcW w:w="6664" w:type="dxa"/>
          </w:tcPr>
          <w:p w14:paraId="3979D6D6" w14:textId="77777777" w:rsidR="00F5375B" w:rsidRDefault="00813076">
            <w:pPr>
              <w:pStyle w:val="TableParagraph"/>
              <w:numPr>
                <w:ilvl w:val="0"/>
                <w:numId w:val="9"/>
              </w:numPr>
              <w:tabs>
                <w:tab w:val="left" w:pos="528"/>
              </w:tabs>
              <w:spacing w:before="33" w:line="302" w:lineRule="auto"/>
              <w:ind w:right="91"/>
              <w:rPr>
                <w:sz w:val="21"/>
              </w:rPr>
            </w:pPr>
            <w:r>
              <w:rPr>
                <w:spacing w:val="-4"/>
                <w:sz w:val="21"/>
              </w:rPr>
              <w:t>▲系统可实现按照具体的样本类型、出库数量、储藏形式、留存数</w:t>
            </w:r>
            <w:r>
              <w:rPr>
                <w:spacing w:val="-2"/>
                <w:sz w:val="21"/>
              </w:rPr>
              <w:t>量进行灵活的样本筛选。</w:t>
            </w:r>
          </w:p>
          <w:p w14:paraId="1233A90F" w14:textId="77777777" w:rsidR="00F5375B" w:rsidRDefault="00813076">
            <w:pPr>
              <w:pStyle w:val="TableParagraph"/>
              <w:numPr>
                <w:ilvl w:val="0"/>
                <w:numId w:val="9"/>
              </w:numPr>
              <w:tabs>
                <w:tab w:val="left" w:pos="527"/>
              </w:tabs>
              <w:spacing w:line="271" w:lineRule="exact"/>
              <w:ind w:left="527" w:hanging="419"/>
              <w:rPr>
                <w:sz w:val="21"/>
              </w:rPr>
            </w:pPr>
            <w:r>
              <w:rPr>
                <w:spacing w:val="-3"/>
                <w:sz w:val="21"/>
              </w:rPr>
              <w:t>▲系统支持对选定的样本进行锁定，以防止被其他项目误用。</w:t>
            </w:r>
          </w:p>
          <w:p w14:paraId="62E96BB4" w14:textId="77777777" w:rsidR="00F5375B" w:rsidRDefault="00813076">
            <w:pPr>
              <w:pStyle w:val="TableParagraph"/>
              <w:numPr>
                <w:ilvl w:val="0"/>
                <w:numId w:val="9"/>
              </w:numPr>
              <w:tabs>
                <w:tab w:val="left" w:pos="528"/>
              </w:tabs>
              <w:spacing w:before="70" w:line="302" w:lineRule="auto"/>
              <w:ind w:right="94"/>
              <w:rPr>
                <w:sz w:val="21"/>
              </w:rPr>
            </w:pPr>
            <w:r>
              <w:rPr>
                <w:spacing w:val="-4"/>
                <w:sz w:val="21"/>
              </w:rPr>
              <w:t>▲系统可提供备份管过滤功能，仅余一份样本管作为备份保存（如</w:t>
            </w:r>
            <w:r>
              <w:rPr>
                <w:spacing w:val="-2"/>
                <w:sz w:val="21"/>
              </w:rPr>
              <w:t>保证重大项目的复验所需</w:t>
            </w:r>
            <w:r>
              <w:rPr>
                <w:spacing w:val="-108"/>
                <w:sz w:val="21"/>
              </w:rPr>
              <w:t>）</w:t>
            </w:r>
            <w:r>
              <w:rPr>
                <w:spacing w:val="-2"/>
                <w:sz w:val="21"/>
              </w:rPr>
              <w:t>，不列入待出库清单。</w:t>
            </w:r>
          </w:p>
          <w:p w14:paraId="2FD5CEA1" w14:textId="77777777" w:rsidR="00F5375B" w:rsidRDefault="00813076">
            <w:pPr>
              <w:pStyle w:val="TableParagraph"/>
              <w:numPr>
                <w:ilvl w:val="0"/>
                <w:numId w:val="9"/>
              </w:numPr>
              <w:tabs>
                <w:tab w:val="left" w:pos="527"/>
              </w:tabs>
              <w:spacing w:line="271" w:lineRule="exact"/>
              <w:ind w:left="527" w:hanging="419"/>
              <w:rPr>
                <w:sz w:val="21"/>
              </w:rPr>
            </w:pPr>
            <w:r>
              <w:rPr>
                <w:spacing w:val="-3"/>
                <w:sz w:val="21"/>
              </w:rPr>
              <w:t>系统可提供冻融次数、样本库存数量、最后一管等预警管理功能。</w:t>
            </w:r>
          </w:p>
          <w:p w14:paraId="3864C217" w14:textId="77777777" w:rsidR="00F5375B" w:rsidRDefault="00813076">
            <w:pPr>
              <w:pStyle w:val="TableParagraph"/>
              <w:numPr>
                <w:ilvl w:val="0"/>
                <w:numId w:val="9"/>
              </w:numPr>
              <w:tabs>
                <w:tab w:val="left" w:pos="528"/>
              </w:tabs>
              <w:spacing w:before="71" w:line="302" w:lineRule="auto"/>
              <w:ind w:right="94"/>
              <w:rPr>
                <w:sz w:val="21"/>
              </w:rPr>
            </w:pPr>
            <w:r>
              <w:rPr>
                <w:spacing w:val="-6"/>
                <w:sz w:val="21"/>
              </w:rPr>
              <w:t>▲系统具有样本批量出库扫描二次确认功能，以确保出库样本的准</w:t>
            </w:r>
            <w:r>
              <w:rPr>
                <w:spacing w:val="-4"/>
                <w:sz w:val="21"/>
              </w:rPr>
              <w:t>确性。</w:t>
            </w:r>
          </w:p>
          <w:p w14:paraId="0C76D0C3" w14:textId="77777777" w:rsidR="00F5375B" w:rsidRDefault="00813076">
            <w:pPr>
              <w:pStyle w:val="TableParagraph"/>
              <w:numPr>
                <w:ilvl w:val="0"/>
                <w:numId w:val="9"/>
              </w:numPr>
              <w:tabs>
                <w:tab w:val="left" w:pos="528"/>
              </w:tabs>
              <w:spacing w:line="302" w:lineRule="auto"/>
              <w:ind w:right="93"/>
              <w:rPr>
                <w:sz w:val="21"/>
              </w:rPr>
            </w:pPr>
            <w:r>
              <w:rPr>
                <w:spacing w:val="-4"/>
                <w:sz w:val="21"/>
              </w:rPr>
              <w:t>系统可对项目进行分批出库，并生成批次出库单号，打印项目出库</w:t>
            </w:r>
            <w:r>
              <w:rPr>
                <w:spacing w:val="-6"/>
                <w:sz w:val="21"/>
              </w:rPr>
              <w:t>单。</w:t>
            </w:r>
          </w:p>
          <w:p w14:paraId="45338B9A" w14:textId="77777777" w:rsidR="00F5375B" w:rsidRDefault="00813076">
            <w:pPr>
              <w:pStyle w:val="TableParagraph"/>
              <w:numPr>
                <w:ilvl w:val="0"/>
                <w:numId w:val="9"/>
              </w:numPr>
              <w:tabs>
                <w:tab w:val="left" w:pos="528"/>
              </w:tabs>
              <w:spacing w:line="297" w:lineRule="exact"/>
              <w:rPr>
                <w:sz w:val="24"/>
              </w:rPr>
            </w:pPr>
            <w:r>
              <w:rPr>
                <w:spacing w:val="-9"/>
                <w:sz w:val="21"/>
              </w:rPr>
              <w:t>▲系统支持样本拣配功能，可将同一个冰箱中的样本编入同一个拣</w:t>
            </w:r>
          </w:p>
          <w:p w14:paraId="657F66B7" w14:textId="77777777" w:rsidR="00F5375B" w:rsidRDefault="00813076">
            <w:pPr>
              <w:pStyle w:val="TableParagraph"/>
              <w:spacing w:before="43"/>
              <w:ind w:left="528"/>
              <w:rPr>
                <w:sz w:val="21"/>
              </w:rPr>
            </w:pPr>
            <w:r>
              <w:rPr>
                <w:spacing w:val="-3"/>
                <w:sz w:val="21"/>
              </w:rPr>
              <w:t>配批次中，支持清单打印，方便用户对照清单取样出库。</w:t>
            </w:r>
          </w:p>
        </w:tc>
      </w:tr>
    </w:tbl>
    <w:p w14:paraId="4CE0DA8C" w14:textId="77777777" w:rsidR="00F5375B" w:rsidRDefault="00F5375B">
      <w:pPr>
        <w:pStyle w:val="TableParagraph"/>
        <w:rPr>
          <w:sz w:val="21"/>
        </w:rPr>
        <w:sectPr w:rsidR="00F5375B">
          <w:type w:val="continuous"/>
          <w:pgSz w:w="11910" w:h="16840"/>
          <w:pgMar w:top="1400" w:right="1417" w:bottom="941" w:left="17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77"/>
        <w:gridCol w:w="6664"/>
      </w:tblGrid>
      <w:tr w:rsidR="00F5375B" w14:paraId="5C842B70" w14:textId="77777777">
        <w:trPr>
          <w:trHeight w:val="1459"/>
        </w:trPr>
        <w:tc>
          <w:tcPr>
            <w:tcW w:w="703" w:type="dxa"/>
          </w:tcPr>
          <w:p w14:paraId="692D031A" w14:textId="77777777" w:rsidR="00F5375B" w:rsidRDefault="00F5375B">
            <w:pPr>
              <w:pStyle w:val="TableParagraph"/>
              <w:rPr>
                <w:rFonts w:ascii="Times New Roman"/>
                <w:sz w:val="20"/>
              </w:rPr>
            </w:pPr>
          </w:p>
        </w:tc>
        <w:tc>
          <w:tcPr>
            <w:tcW w:w="1277" w:type="dxa"/>
          </w:tcPr>
          <w:p w14:paraId="7EDCD8E7" w14:textId="77777777" w:rsidR="00F5375B" w:rsidRDefault="00F5375B">
            <w:pPr>
              <w:pStyle w:val="TableParagraph"/>
              <w:rPr>
                <w:rFonts w:ascii="Times New Roman"/>
                <w:sz w:val="20"/>
              </w:rPr>
            </w:pPr>
          </w:p>
        </w:tc>
        <w:tc>
          <w:tcPr>
            <w:tcW w:w="6664" w:type="dxa"/>
          </w:tcPr>
          <w:p w14:paraId="797A1BA9" w14:textId="77777777" w:rsidR="00F5375B" w:rsidRDefault="00813076">
            <w:pPr>
              <w:pStyle w:val="TableParagraph"/>
              <w:spacing w:before="19"/>
              <w:ind w:left="108"/>
              <w:rPr>
                <w:sz w:val="21"/>
              </w:rPr>
            </w:pPr>
            <w:r>
              <w:rPr>
                <w:sz w:val="24"/>
              </w:rPr>
              <w:t>8)</w:t>
            </w:r>
            <w:r>
              <w:rPr>
                <w:spacing w:val="45"/>
                <w:sz w:val="24"/>
              </w:rPr>
              <w:t xml:space="preserve"> </w:t>
            </w:r>
            <w:r>
              <w:rPr>
                <w:spacing w:val="-1"/>
                <w:sz w:val="21"/>
              </w:rPr>
              <w:t>系统支持批量下载知情同意书。</w:t>
            </w:r>
          </w:p>
        </w:tc>
      </w:tr>
      <w:tr w:rsidR="00F5375B" w14:paraId="13BCB0D1" w14:textId="77777777">
        <w:trPr>
          <w:trHeight w:val="2401"/>
        </w:trPr>
        <w:tc>
          <w:tcPr>
            <w:tcW w:w="703" w:type="dxa"/>
          </w:tcPr>
          <w:p w14:paraId="55834A11" w14:textId="77777777" w:rsidR="00F5375B" w:rsidRDefault="00F5375B">
            <w:pPr>
              <w:pStyle w:val="TableParagraph"/>
              <w:rPr>
                <w:b/>
                <w:sz w:val="24"/>
              </w:rPr>
            </w:pPr>
          </w:p>
          <w:p w14:paraId="28BD5AF9" w14:textId="77777777" w:rsidR="00F5375B" w:rsidRDefault="00F5375B">
            <w:pPr>
              <w:pStyle w:val="TableParagraph"/>
              <w:rPr>
                <w:b/>
                <w:sz w:val="24"/>
              </w:rPr>
            </w:pPr>
          </w:p>
          <w:p w14:paraId="0357D269" w14:textId="77777777" w:rsidR="00F5375B" w:rsidRDefault="00F5375B">
            <w:pPr>
              <w:pStyle w:val="TableParagraph"/>
              <w:spacing w:before="108"/>
              <w:rPr>
                <w:b/>
                <w:sz w:val="24"/>
              </w:rPr>
            </w:pPr>
          </w:p>
          <w:p w14:paraId="5B2FB25A" w14:textId="77777777" w:rsidR="00F5375B" w:rsidRDefault="00813076">
            <w:pPr>
              <w:pStyle w:val="TableParagraph"/>
              <w:ind w:left="107"/>
              <w:rPr>
                <w:sz w:val="24"/>
              </w:rPr>
            </w:pPr>
            <w:r>
              <w:rPr>
                <w:spacing w:val="-5"/>
                <w:sz w:val="24"/>
              </w:rPr>
              <w:t>9.</w:t>
            </w:r>
          </w:p>
        </w:tc>
        <w:tc>
          <w:tcPr>
            <w:tcW w:w="1277" w:type="dxa"/>
          </w:tcPr>
          <w:p w14:paraId="4FDA06FA" w14:textId="77777777" w:rsidR="00F5375B" w:rsidRDefault="00F5375B">
            <w:pPr>
              <w:pStyle w:val="TableParagraph"/>
              <w:rPr>
                <w:b/>
                <w:sz w:val="21"/>
              </w:rPr>
            </w:pPr>
          </w:p>
          <w:p w14:paraId="7A4A8E51" w14:textId="77777777" w:rsidR="00F5375B" w:rsidRDefault="00F5375B">
            <w:pPr>
              <w:pStyle w:val="TableParagraph"/>
              <w:rPr>
                <w:b/>
                <w:sz w:val="21"/>
              </w:rPr>
            </w:pPr>
          </w:p>
          <w:p w14:paraId="1942B00A" w14:textId="77777777" w:rsidR="00F5375B" w:rsidRDefault="00F5375B">
            <w:pPr>
              <w:pStyle w:val="TableParagraph"/>
              <w:spacing w:before="87"/>
              <w:rPr>
                <w:b/>
                <w:sz w:val="21"/>
              </w:rPr>
            </w:pPr>
          </w:p>
          <w:p w14:paraId="2E6837CA" w14:textId="77777777" w:rsidR="00F5375B" w:rsidRDefault="00813076">
            <w:pPr>
              <w:pStyle w:val="TableParagraph"/>
              <w:spacing w:line="273" w:lineRule="auto"/>
              <w:ind w:left="427" w:right="204" w:hanging="212"/>
              <w:rPr>
                <w:b/>
                <w:sz w:val="21"/>
              </w:rPr>
            </w:pPr>
            <w:r>
              <w:rPr>
                <w:b/>
                <w:spacing w:val="-4"/>
                <w:sz w:val="21"/>
              </w:rPr>
              <w:t>追溯管理</w:t>
            </w:r>
            <w:r>
              <w:rPr>
                <w:b/>
                <w:spacing w:val="-6"/>
                <w:sz w:val="21"/>
              </w:rPr>
              <w:t>模块</w:t>
            </w:r>
          </w:p>
        </w:tc>
        <w:tc>
          <w:tcPr>
            <w:tcW w:w="6664" w:type="dxa"/>
          </w:tcPr>
          <w:p w14:paraId="6F311726" w14:textId="77777777" w:rsidR="00F5375B" w:rsidRDefault="00813076">
            <w:pPr>
              <w:pStyle w:val="TableParagraph"/>
              <w:numPr>
                <w:ilvl w:val="0"/>
                <w:numId w:val="8"/>
              </w:numPr>
              <w:tabs>
                <w:tab w:val="left" w:pos="527"/>
              </w:tabs>
              <w:spacing w:before="33"/>
              <w:ind w:left="527" w:hanging="419"/>
              <w:rPr>
                <w:sz w:val="21"/>
              </w:rPr>
            </w:pPr>
            <w:r>
              <w:rPr>
                <w:spacing w:val="-3"/>
                <w:sz w:val="21"/>
              </w:rPr>
              <w:t>系统可查询未归还的样本。</w:t>
            </w:r>
          </w:p>
          <w:p w14:paraId="4951F3AE" w14:textId="77777777" w:rsidR="00F5375B" w:rsidRDefault="00813076">
            <w:pPr>
              <w:pStyle w:val="TableParagraph"/>
              <w:numPr>
                <w:ilvl w:val="0"/>
                <w:numId w:val="8"/>
              </w:numPr>
              <w:tabs>
                <w:tab w:val="left" w:pos="528"/>
              </w:tabs>
              <w:spacing w:before="70" w:line="302" w:lineRule="auto"/>
              <w:ind w:right="102"/>
              <w:rPr>
                <w:sz w:val="21"/>
              </w:rPr>
            </w:pPr>
            <w:r>
              <w:rPr>
                <w:spacing w:val="-2"/>
                <w:sz w:val="21"/>
              </w:rPr>
              <w:t>系统能通过条形码或二维码定位功能在软件中精确标出存放空间</w:t>
            </w:r>
            <w:r>
              <w:rPr>
                <w:spacing w:val="-4"/>
                <w:sz w:val="21"/>
              </w:rPr>
              <w:t>位置。</w:t>
            </w:r>
          </w:p>
          <w:p w14:paraId="67FE432F" w14:textId="77777777" w:rsidR="00F5375B" w:rsidRDefault="00813076">
            <w:pPr>
              <w:pStyle w:val="TableParagraph"/>
              <w:numPr>
                <w:ilvl w:val="0"/>
                <w:numId w:val="8"/>
              </w:numPr>
              <w:tabs>
                <w:tab w:val="left" w:pos="528"/>
              </w:tabs>
              <w:spacing w:line="302" w:lineRule="auto"/>
              <w:ind w:right="100"/>
              <w:rPr>
                <w:sz w:val="21"/>
              </w:rPr>
            </w:pPr>
            <w:r>
              <w:rPr>
                <w:spacing w:val="-2"/>
                <w:sz w:val="21"/>
              </w:rPr>
              <w:t>通过条形码或二维码定位功能在软件中显示出该样本具体的操作时间、操作人员、操作类型等。</w:t>
            </w:r>
          </w:p>
          <w:p w14:paraId="20644E46" w14:textId="77777777" w:rsidR="00F5375B" w:rsidRDefault="00813076">
            <w:pPr>
              <w:pStyle w:val="TableParagraph"/>
              <w:numPr>
                <w:ilvl w:val="0"/>
                <w:numId w:val="8"/>
              </w:numPr>
              <w:tabs>
                <w:tab w:val="left" w:pos="528"/>
              </w:tabs>
              <w:spacing w:line="297" w:lineRule="exact"/>
              <w:rPr>
                <w:sz w:val="24"/>
              </w:rPr>
            </w:pPr>
            <w:r>
              <w:rPr>
                <w:spacing w:val="-3"/>
                <w:sz w:val="21"/>
              </w:rPr>
              <w:t>系统提供通过图形化查看单个样本身份证，内容包括：样本信息、</w:t>
            </w:r>
          </w:p>
          <w:p w14:paraId="431B91FF" w14:textId="77777777" w:rsidR="00F5375B" w:rsidRDefault="00813076">
            <w:pPr>
              <w:pStyle w:val="TableParagraph"/>
              <w:spacing w:before="43"/>
              <w:ind w:left="528"/>
              <w:rPr>
                <w:sz w:val="21"/>
              </w:rPr>
            </w:pPr>
            <w:r>
              <w:rPr>
                <w:spacing w:val="-3"/>
                <w:sz w:val="21"/>
              </w:rPr>
              <w:t>质控信息、样本源信息、临床信息等。</w:t>
            </w:r>
          </w:p>
        </w:tc>
      </w:tr>
      <w:tr w:rsidR="00F5375B" w14:paraId="79168925" w14:textId="77777777">
        <w:trPr>
          <w:trHeight w:val="2059"/>
        </w:trPr>
        <w:tc>
          <w:tcPr>
            <w:tcW w:w="703" w:type="dxa"/>
          </w:tcPr>
          <w:p w14:paraId="48D7F8D9" w14:textId="77777777" w:rsidR="00F5375B" w:rsidRDefault="00F5375B">
            <w:pPr>
              <w:pStyle w:val="TableParagraph"/>
              <w:rPr>
                <w:b/>
                <w:sz w:val="24"/>
              </w:rPr>
            </w:pPr>
          </w:p>
          <w:p w14:paraId="20727C25" w14:textId="77777777" w:rsidR="00F5375B" w:rsidRDefault="00F5375B">
            <w:pPr>
              <w:pStyle w:val="TableParagraph"/>
              <w:spacing w:before="247"/>
              <w:rPr>
                <w:b/>
                <w:sz w:val="24"/>
              </w:rPr>
            </w:pPr>
          </w:p>
          <w:p w14:paraId="63114CB7" w14:textId="77777777" w:rsidR="00F5375B" w:rsidRDefault="00813076">
            <w:pPr>
              <w:pStyle w:val="TableParagraph"/>
              <w:spacing w:before="1"/>
              <w:ind w:left="107"/>
              <w:rPr>
                <w:sz w:val="24"/>
              </w:rPr>
            </w:pPr>
            <w:r>
              <w:rPr>
                <w:spacing w:val="-5"/>
                <w:sz w:val="24"/>
              </w:rPr>
              <w:t>10.</w:t>
            </w:r>
          </w:p>
        </w:tc>
        <w:tc>
          <w:tcPr>
            <w:tcW w:w="1277" w:type="dxa"/>
          </w:tcPr>
          <w:p w14:paraId="29B8E7F1" w14:textId="77777777" w:rsidR="00F5375B" w:rsidRDefault="00F5375B">
            <w:pPr>
              <w:pStyle w:val="TableParagraph"/>
              <w:rPr>
                <w:b/>
                <w:sz w:val="21"/>
              </w:rPr>
            </w:pPr>
          </w:p>
          <w:p w14:paraId="35A6CBC3" w14:textId="77777777" w:rsidR="00F5375B" w:rsidRDefault="00F5375B">
            <w:pPr>
              <w:pStyle w:val="TableParagraph"/>
              <w:spacing w:before="190"/>
              <w:rPr>
                <w:b/>
                <w:sz w:val="21"/>
              </w:rPr>
            </w:pPr>
          </w:p>
          <w:p w14:paraId="5AE3CF0E" w14:textId="77777777" w:rsidR="00F5375B" w:rsidRDefault="00813076">
            <w:pPr>
              <w:pStyle w:val="TableParagraph"/>
              <w:spacing w:before="1" w:line="273" w:lineRule="auto"/>
              <w:ind w:left="427" w:right="204" w:hanging="212"/>
              <w:rPr>
                <w:b/>
                <w:sz w:val="21"/>
              </w:rPr>
            </w:pPr>
            <w:r>
              <w:rPr>
                <w:b/>
                <w:spacing w:val="-4"/>
                <w:sz w:val="21"/>
              </w:rPr>
              <w:t>弃用管理</w:t>
            </w:r>
            <w:r>
              <w:rPr>
                <w:b/>
                <w:spacing w:val="-6"/>
                <w:sz w:val="21"/>
              </w:rPr>
              <w:t>模块</w:t>
            </w:r>
          </w:p>
        </w:tc>
        <w:tc>
          <w:tcPr>
            <w:tcW w:w="6664" w:type="dxa"/>
          </w:tcPr>
          <w:p w14:paraId="708B3668" w14:textId="77777777" w:rsidR="00F5375B" w:rsidRDefault="00813076">
            <w:pPr>
              <w:pStyle w:val="TableParagraph"/>
              <w:numPr>
                <w:ilvl w:val="0"/>
                <w:numId w:val="7"/>
              </w:numPr>
              <w:tabs>
                <w:tab w:val="left" w:pos="527"/>
              </w:tabs>
              <w:spacing w:before="33"/>
              <w:ind w:left="527" w:hanging="419"/>
              <w:rPr>
                <w:sz w:val="21"/>
              </w:rPr>
            </w:pPr>
            <w:r>
              <w:rPr>
                <w:spacing w:val="-3"/>
                <w:sz w:val="21"/>
              </w:rPr>
              <w:t>系统可建立销毁单，填写销毁原因、销毁方式、销毁时间等信息。</w:t>
            </w:r>
          </w:p>
          <w:p w14:paraId="27B32A52" w14:textId="77777777" w:rsidR="00F5375B" w:rsidRDefault="00813076">
            <w:pPr>
              <w:pStyle w:val="TableParagraph"/>
              <w:numPr>
                <w:ilvl w:val="0"/>
                <w:numId w:val="7"/>
              </w:numPr>
              <w:tabs>
                <w:tab w:val="left" w:pos="528"/>
              </w:tabs>
              <w:spacing w:before="71" w:line="302" w:lineRule="auto"/>
              <w:ind w:right="93"/>
              <w:rPr>
                <w:sz w:val="21"/>
              </w:rPr>
            </w:pPr>
            <w:r>
              <w:rPr>
                <w:spacing w:val="-6"/>
                <w:sz w:val="21"/>
              </w:rPr>
              <w:t>支持对不符合要求的样本进行弃用操作，已弃用的样本信息永久保</w:t>
            </w:r>
            <w:r>
              <w:rPr>
                <w:spacing w:val="-2"/>
                <w:sz w:val="21"/>
              </w:rPr>
              <w:t>存且可追溯。</w:t>
            </w:r>
          </w:p>
          <w:p w14:paraId="1F6B4D0E" w14:textId="77777777" w:rsidR="00F5375B" w:rsidRDefault="00813076">
            <w:pPr>
              <w:pStyle w:val="TableParagraph"/>
              <w:numPr>
                <w:ilvl w:val="0"/>
                <w:numId w:val="7"/>
              </w:numPr>
              <w:tabs>
                <w:tab w:val="left" w:pos="527"/>
              </w:tabs>
              <w:spacing w:line="271" w:lineRule="exact"/>
              <w:ind w:left="527" w:hanging="419"/>
              <w:rPr>
                <w:sz w:val="21"/>
              </w:rPr>
            </w:pPr>
            <w:r>
              <w:rPr>
                <w:spacing w:val="-3"/>
                <w:sz w:val="21"/>
              </w:rPr>
              <w:t>针对销毁单中的样本，系统支持二次扫码确定功能。</w:t>
            </w:r>
          </w:p>
          <w:p w14:paraId="7277CD94" w14:textId="77777777" w:rsidR="00F5375B" w:rsidRDefault="00813076">
            <w:pPr>
              <w:pStyle w:val="TableParagraph"/>
              <w:numPr>
                <w:ilvl w:val="0"/>
                <w:numId w:val="7"/>
              </w:numPr>
              <w:tabs>
                <w:tab w:val="left" w:pos="528"/>
              </w:tabs>
              <w:spacing w:before="56" w:line="310" w:lineRule="atLeast"/>
              <w:ind w:right="93"/>
              <w:rPr>
                <w:sz w:val="24"/>
              </w:rPr>
            </w:pPr>
            <w:r>
              <w:rPr>
                <w:spacing w:val="-4"/>
                <w:sz w:val="21"/>
              </w:rPr>
              <w:t>系统可批量添加样本销毁申请，执行审批流程，可选择执行样本销</w:t>
            </w:r>
            <w:r>
              <w:rPr>
                <w:spacing w:val="-2"/>
                <w:sz w:val="21"/>
              </w:rPr>
              <w:t>毁和数据销毁。</w:t>
            </w:r>
          </w:p>
        </w:tc>
      </w:tr>
      <w:tr w:rsidR="00F5375B" w14:paraId="5DC4F83D" w14:textId="77777777">
        <w:trPr>
          <w:trHeight w:val="7800"/>
        </w:trPr>
        <w:tc>
          <w:tcPr>
            <w:tcW w:w="703" w:type="dxa"/>
          </w:tcPr>
          <w:p w14:paraId="70983D4F" w14:textId="77777777" w:rsidR="00F5375B" w:rsidRDefault="00F5375B">
            <w:pPr>
              <w:pStyle w:val="TableParagraph"/>
              <w:rPr>
                <w:b/>
                <w:sz w:val="24"/>
              </w:rPr>
            </w:pPr>
          </w:p>
          <w:p w14:paraId="1B74FD0F" w14:textId="77777777" w:rsidR="00F5375B" w:rsidRDefault="00F5375B">
            <w:pPr>
              <w:pStyle w:val="TableParagraph"/>
              <w:rPr>
                <w:b/>
                <w:sz w:val="24"/>
              </w:rPr>
            </w:pPr>
          </w:p>
          <w:p w14:paraId="721CD794" w14:textId="77777777" w:rsidR="00F5375B" w:rsidRDefault="00F5375B">
            <w:pPr>
              <w:pStyle w:val="TableParagraph"/>
              <w:rPr>
                <w:b/>
                <w:sz w:val="24"/>
              </w:rPr>
            </w:pPr>
          </w:p>
          <w:p w14:paraId="57872C45" w14:textId="77777777" w:rsidR="00F5375B" w:rsidRDefault="00F5375B">
            <w:pPr>
              <w:pStyle w:val="TableParagraph"/>
              <w:rPr>
                <w:b/>
                <w:sz w:val="24"/>
              </w:rPr>
            </w:pPr>
          </w:p>
          <w:p w14:paraId="77BA354B" w14:textId="77777777" w:rsidR="00F5375B" w:rsidRDefault="00F5375B">
            <w:pPr>
              <w:pStyle w:val="TableParagraph"/>
              <w:rPr>
                <w:b/>
                <w:sz w:val="24"/>
              </w:rPr>
            </w:pPr>
          </w:p>
          <w:p w14:paraId="3D9B8378" w14:textId="77777777" w:rsidR="00F5375B" w:rsidRDefault="00F5375B">
            <w:pPr>
              <w:pStyle w:val="TableParagraph"/>
              <w:rPr>
                <w:b/>
                <w:sz w:val="24"/>
              </w:rPr>
            </w:pPr>
          </w:p>
          <w:p w14:paraId="120F6AF0" w14:textId="77777777" w:rsidR="00F5375B" w:rsidRDefault="00F5375B">
            <w:pPr>
              <w:pStyle w:val="TableParagraph"/>
              <w:rPr>
                <w:b/>
                <w:sz w:val="24"/>
              </w:rPr>
            </w:pPr>
          </w:p>
          <w:p w14:paraId="74863294" w14:textId="77777777" w:rsidR="00F5375B" w:rsidRDefault="00F5375B">
            <w:pPr>
              <w:pStyle w:val="TableParagraph"/>
              <w:rPr>
                <w:b/>
                <w:sz w:val="24"/>
              </w:rPr>
            </w:pPr>
          </w:p>
          <w:p w14:paraId="5B4F5D36" w14:textId="77777777" w:rsidR="00F5375B" w:rsidRDefault="00F5375B">
            <w:pPr>
              <w:pStyle w:val="TableParagraph"/>
              <w:rPr>
                <w:b/>
                <w:sz w:val="24"/>
              </w:rPr>
            </w:pPr>
          </w:p>
          <w:p w14:paraId="0EB7CDCB" w14:textId="77777777" w:rsidR="00F5375B" w:rsidRDefault="00F5375B">
            <w:pPr>
              <w:pStyle w:val="TableParagraph"/>
              <w:rPr>
                <w:b/>
                <w:sz w:val="24"/>
              </w:rPr>
            </w:pPr>
          </w:p>
          <w:p w14:paraId="3C5E8ACF" w14:textId="77777777" w:rsidR="00F5375B" w:rsidRDefault="00F5375B">
            <w:pPr>
              <w:pStyle w:val="TableParagraph"/>
              <w:rPr>
                <w:b/>
                <w:sz w:val="24"/>
              </w:rPr>
            </w:pPr>
          </w:p>
          <w:p w14:paraId="12000B88" w14:textId="77777777" w:rsidR="00F5375B" w:rsidRDefault="00F5375B">
            <w:pPr>
              <w:pStyle w:val="TableParagraph"/>
              <w:rPr>
                <w:b/>
                <w:sz w:val="24"/>
              </w:rPr>
            </w:pPr>
          </w:p>
          <w:p w14:paraId="26C71C33" w14:textId="77777777" w:rsidR="00F5375B" w:rsidRDefault="00813076">
            <w:pPr>
              <w:pStyle w:val="TableParagraph"/>
              <w:ind w:left="107"/>
              <w:rPr>
                <w:sz w:val="24"/>
              </w:rPr>
            </w:pPr>
            <w:r>
              <w:rPr>
                <w:spacing w:val="-5"/>
                <w:sz w:val="24"/>
              </w:rPr>
              <w:t>11.</w:t>
            </w:r>
          </w:p>
        </w:tc>
        <w:tc>
          <w:tcPr>
            <w:tcW w:w="1277" w:type="dxa"/>
          </w:tcPr>
          <w:p w14:paraId="3F91A86B" w14:textId="77777777" w:rsidR="00F5375B" w:rsidRDefault="00F5375B">
            <w:pPr>
              <w:pStyle w:val="TableParagraph"/>
              <w:rPr>
                <w:b/>
                <w:sz w:val="21"/>
              </w:rPr>
            </w:pPr>
          </w:p>
          <w:p w14:paraId="51F6ED2F" w14:textId="77777777" w:rsidR="00F5375B" w:rsidRDefault="00F5375B">
            <w:pPr>
              <w:pStyle w:val="TableParagraph"/>
              <w:rPr>
                <w:b/>
                <w:sz w:val="21"/>
              </w:rPr>
            </w:pPr>
          </w:p>
          <w:p w14:paraId="08F5F586" w14:textId="77777777" w:rsidR="00F5375B" w:rsidRDefault="00F5375B">
            <w:pPr>
              <w:pStyle w:val="TableParagraph"/>
              <w:rPr>
                <w:b/>
                <w:sz w:val="21"/>
              </w:rPr>
            </w:pPr>
          </w:p>
          <w:p w14:paraId="5ED8DA2A" w14:textId="77777777" w:rsidR="00F5375B" w:rsidRDefault="00F5375B">
            <w:pPr>
              <w:pStyle w:val="TableParagraph"/>
              <w:rPr>
                <w:b/>
                <w:sz w:val="21"/>
              </w:rPr>
            </w:pPr>
          </w:p>
          <w:p w14:paraId="403657D9" w14:textId="77777777" w:rsidR="00F5375B" w:rsidRDefault="00F5375B">
            <w:pPr>
              <w:pStyle w:val="TableParagraph"/>
              <w:rPr>
                <w:b/>
                <w:sz w:val="21"/>
              </w:rPr>
            </w:pPr>
          </w:p>
          <w:p w14:paraId="7FD4EA75" w14:textId="77777777" w:rsidR="00F5375B" w:rsidRDefault="00F5375B">
            <w:pPr>
              <w:pStyle w:val="TableParagraph"/>
              <w:rPr>
                <w:b/>
                <w:sz w:val="21"/>
              </w:rPr>
            </w:pPr>
          </w:p>
          <w:p w14:paraId="26338769" w14:textId="77777777" w:rsidR="00F5375B" w:rsidRDefault="00F5375B">
            <w:pPr>
              <w:pStyle w:val="TableParagraph"/>
              <w:rPr>
                <w:b/>
                <w:sz w:val="21"/>
              </w:rPr>
            </w:pPr>
          </w:p>
          <w:p w14:paraId="21DE9931" w14:textId="77777777" w:rsidR="00F5375B" w:rsidRDefault="00F5375B">
            <w:pPr>
              <w:pStyle w:val="TableParagraph"/>
              <w:rPr>
                <w:b/>
                <w:sz w:val="21"/>
              </w:rPr>
            </w:pPr>
          </w:p>
          <w:p w14:paraId="73A7C2AA" w14:textId="77777777" w:rsidR="00F5375B" w:rsidRDefault="00F5375B">
            <w:pPr>
              <w:pStyle w:val="TableParagraph"/>
              <w:rPr>
                <w:b/>
                <w:sz w:val="21"/>
              </w:rPr>
            </w:pPr>
          </w:p>
          <w:p w14:paraId="05E3FA1C" w14:textId="77777777" w:rsidR="00F5375B" w:rsidRDefault="00F5375B">
            <w:pPr>
              <w:pStyle w:val="TableParagraph"/>
              <w:rPr>
                <w:b/>
                <w:sz w:val="21"/>
              </w:rPr>
            </w:pPr>
          </w:p>
          <w:p w14:paraId="15FEAB83" w14:textId="77777777" w:rsidR="00F5375B" w:rsidRDefault="00F5375B">
            <w:pPr>
              <w:pStyle w:val="TableParagraph"/>
              <w:rPr>
                <w:b/>
                <w:sz w:val="21"/>
              </w:rPr>
            </w:pPr>
          </w:p>
          <w:p w14:paraId="660681ED" w14:textId="77777777" w:rsidR="00F5375B" w:rsidRDefault="00F5375B">
            <w:pPr>
              <w:pStyle w:val="TableParagraph"/>
              <w:rPr>
                <w:b/>
                <w:sz w:val="21"/>
              </w:rPr>
            </w:pPr>
          </w:p>
          <w:p w14:paraId="22B349ED" w14:textId="77777777" w:rsidR="00F5375B" w:rsidRDefault="00F5375B">
            <w:pPr>
              <w:pStyle w:val="TableParagraph"/>
              <w:spacing w:before="58"/>
              <w:rPr>
                <w:b/>
                <w:sz w:val="21"/>
              </w:rPr>
            </w:pPr>
          </w:p>
          <w:p w14:paraId="5327C0FE" w14:textId="77777777" w:rsidR="00F5375B" w:rsidRDefault="00813076">
            <w:pPr>
              <w:pStyle w:val="TableParagraph"/>
              <w:spacing w:line="273" w:lineRule="auto"/>
              <w:ind w:left="427" w:right="204" w:hanging="212"/>
              <w:rPr>
                <w:b/>
                <w:sz w:val="21"/>
              </w:rPr>
            </w:pPr>
            <w:r>
              <w:rPr>
                <w:b/>
                <w:spacing w:val="-4"/>
                <w:sz w:val="21"/>
              </w:rPr>
              <w:t>质控管理</w:t>
            </w:r>
            <w:r>
              <w:rPr>
                <w:b/>
                <w:spacing w:val="-6"/>
                <w:sz w:val="21"/>
              </w:rPr>
              <w:t>模块</w:t>
            </w:r>
          </w:p>
        </w:tc>
        <w:tc>
          <w:tcPr>
            <w:tcW w:w="6664" w:type="dxa"/>
          </w:tcPr>
          <w:p w14:paraId="3723BD72" w14:textId="77777777" w:rsidR="00F5375B" w:rsidRDefault="00813076">
            <w:pPr>
              <w:pStyle w:val="TableParagraph"/>
              <w:numPr>
                <w:ilvl w:val="0"/>
                <w:numId w:val="6"/>
              </w:numPr>
              <w:tabs>
                <w:tab w:val="left" w:pos="528"/>
              </w:tabs>
              <w:spacing w:before="18" w:line="273" w:lineRule="auto"/>
              <w:ind w:right="91"/>
              <w:jc w:val="both"/>
              <w:rPr>
                <w:sz w:val="21"/>
              </w:rPr>
            </w:pPr>
            <w:r>
              <w:rPr>
                <w:spacing w:val="-7"/>
                <w:sz w:val="21"/>
              </w:rPr>
              <w:t>▲系统可进行抽样质控管理：样本库工作人员可通过系统自行设计</w:t>
            </w:r>
            <w:r>
              <w:rPr>
                <w:spacing w:val="-6"/>
                <w:sz w:val="21"/>
              </w:rPr>
              <w:t>样本质控单并上交给管理员进行审核，审批通过后可按照质控单所</w:t>
            </w:r>
            <w:r>
              <w:rPr>
                <w:spacing w:val="-4"/>
                <w:sz w:val="21"/>
              </w:rPr>
              <w:t>列项目对样本进行随机抽样，可按照样本类型、抽样比例、抽样套</w:t>
            </w:r>
            <w:r>
              <w:rPr>
                <w:spacing w:val="-7"/>
                <w:sz w:val="21"/>
              </w:rPr>
              <w:t>数等设置抽样条件并完成抽样，支持把质控的结果返回给系统进行</w:t>
            </w:r>
            <w:r>
              <w:rPr>
                <w:spacing w:val="-2"/>
                <w:sz w:val="21"/>
              </w:rPr>
              <w:t>记录存档，质控结果自动溯源匹配来源。</w:t>
            </w:r>
          </w:p>
          <w:p w14:paraId="71278AD7" w14:textId="77777777" w:rsidR="00F5375B" w:rsidRDefault="00813076">
            <w:pPr>
              <w:pStyle w:val="TableParagraph"/>
              <w:numPr>
                <w:ilvl w:val="0"/>
                <w:numId w:val="6"/>
              </w:numPr>
              <w:tabs>
                <w:tab w:val="left" w:pos="528"/>
              </w:tabs>
              <w:spacing w:before="4" w:line="273" w:lineRule="auto"/>
              <w:ind w:right="93"/>
              <w:jc w:val="both"/>
              <w:rPr>
                <w:sz w:val="21"/>
              </w:rPr>
            </w:pPr>
            <w:r>
              <w:rPr>
                <w:spacing w:val="-4"/>
                <w:sz w:val="21"/>
              </w:rPr>
              <w:t xml:space="preserve">▲系统可进行采集质控管理：可根据组织、血液、尿液等不同种类样本采集处理 </w:t>
            </w:r>
            <w:r>
              <w:rPr>
                <w:sz w:val="21"/>
              </w:rPr>
              <w:t>SOP</w:t>
            </w:r>
            <w:r>
              <w:rPr>
                <w:spacing w:val="-5"/>
                <w:sz w:val="21"/>
              </w:rPr>
              <w:t xml:space="preserve"> 流程自定义采集质控量表进行采集质控管理。</w:t>
            </w:r>
          </w:p>
          <w:p w14:paraId="15063E70" w14:textId="77777777" w:rsidR="00F5375B" w:rsidRDefault="00813076">
            <w:pPr>
              <w:pStyle w:val="TableParagraph"/>
              <w:numPr>
                <w:ilvl w:val="0"/>
                <w:numId w:val="6"/>
              </w:numPr>
              <w:tabs>
                <w:tab w:val="left" w:pos="528"/>
              </w:tabs>
              <w:spacing w:before="2" w:line="273" w:lineRule="auto"/>
              <w:ind w:right="91"/>
              <w:jc w:val="both"/>
              <w:rPr>
                <w:sz w:val="21"/>
              </w:rPr>
            </w:pPr>
            <w:r>
              <w:rPr>
                <w:spacing w:val="-7"/>
                <w:sz w:val="21"/>
              </w:rPr>
              <w:t>▲系统可提供时间质控功能，可按照国家互联互通标准化成熟度测</w:t>
            </w:r>
            <w:r>
              <w:rPr>
                <w:spacing w:val="-4"/>
                <w:sz w:val="21"/>
              </w:rPr>
              <w:t>评要求追溯样本采集、接收、入库等流程节点，并可通过图形化方</w:t>
            </w:r>
            <w:r>
              <w:rPr>
                <w:spacing w:val="-2"/>
                <w:sz w:val="21"/>
              </w:rPr>
              <w:t>式直观地显示各流程节点。</w:t>
            </w:r>
          </w:p>
          <w:p w14:paraId="2B960A8F" w14:textId="77777777" w:rsidR="00F5375B" w:rsidRDefault="00813076">
            <w:pPr>
              <w:pStyle w:val="TableParagraph"/>
              <w:numPr>
                <w:ilvl w:val="0"/>
                <w:numId w:val="6"/>
              </w:numPr>
              <w:tabs>
                <w:tab w:val="left" w:pos="528"/>
              </w:tabs>
              <w:spacing w:before="17" w:line="302" w:lineRule="auto"/>
              <w:ind w:right="-15"/>
              <w:jc w:val="both"/>
              <w:rPr>
                <w:sz w:val="21"/>
              </w:rPr>
            </w:pPr>
            <w:r>
              <w:rPr>
                <w:spacing w:val="-5"/>
                <w:sz w:val="21"/>
              </w:rPr>
              <w:t>系统可定期按比例随机选取指定量的样本进行质控，自动生成质控</w:t>
            </w:r>
            <w:r>
              <w:rPr>
                <w:spacing w:val="-16"/>
                <w:sz w:val="21"/>
              </w:rPr>
              <w:t>清单，并锁定相关样本，将其标记为质控样本，使用特殊颜色显示。</w:t>
            </w:r>
          </w:p>
          <w:p w14:paraId="361FC872" w14:textId="77777777" w:rsidR="00F5375B" w:rsidRDefault="00813076">
            <w:pPr>
              <w:pStyle w:val="TableParagraph"/>
              <w:numPr>
                <w:ilvl w:val="0"/>
                <w:numId w:val="6"/>
              </w:numPr>
              <w:tabs>
                <w:tab w:val="left" w:pos="528"/>
              </w:tabs>
              <w:spacing w:line="302" w:lineRule="auto"/>
              <w:ind w:right="94"/>
              <w:rPr>
                <w:sz w:val="21"/>
              </w:rPr>
            </w:pPr>
            <w:r>
              <w:rPr>
                <w:spacing w:val="-4"/>
                <w:sz w:val="21"/>
              </w:rPr>
              <w:t>系统针对质控不合格样本，在排除试剂因素后，可对其再次进行抽</w:t>
            </w:r>
            <w:r>
              <w:rPr>
                <w:spacing w:val="-2"/>
                <w:sz w:val="21"/>
              </w:rPr>
              <w:t>样质控。根据二次质控结果清除相应样本。</w:t>
            </w:r>
          </w:p>
          <w:p w14:paraId="7C59959A" w14:textId="77777777" w:rsidR="00F5375B" w:rsidRDefault="00813076">
            <w:pPr>
              <w:pStyle w:val="TableParagraph"/>
              <w:numPr>
                <w:ilvl w:val="0"/>
                <w:numId w:val="6"/>
              </w:numPr>
              <w:tabs>
                <w:tab w:val="left" w:pos="528"/>
              </w:tabs>
              <w:spacing w:line="302" w:lineRule="auto"/>
              <w:ind w:right="94"/>
              <w:rPr>
                <w:sz w:val="21"/>
              </w:rPr>
            </w:pPr>
            <w:r>
              <w:rPr>
                <w:spacing w:val="-8"/>
                <w:sz w:val="21"/>
              </w:rPr>
              <w:t xml:space="preserve">系统进行不合格标本管理功能，对不符合 </w:t>
            </w:r>
            <w:r>
              <w:rPr>
                <w:sz w:val="21"/>
              </w:rPr>
              <w:t>SOP</w:t>
            </w:r>
            <w:r>
              <w:rPr>
                <w:spacing w:val="-8"/>
                <w:sz w:val="21"/>
              </w:rPr>
              <w:t xml:space="preserve"> 规则的标本进行登记</w:t>
            </w:r>
            <w:r>
              <w:rPr>
                <w:spacing w:val="-2"/>
                <w:sz w:val="21"/>
              </w:rPr>
              <w:t>处理，并能进行不合格标本查询。</w:t>
            </w:r>
          </w:p>
          <w:p w14:paraId="13CD2D22" w14:textId="77777777" w:rsidR="00F5375B" w:rsidRDefault="00813076">
            <w:pPr>
              <w:pStyle w:val="TableParagraph"/>
              <w:numPr>
                <w:ilvl w:val="0"/>
                <w:numId w:val="6"/>
              </w:numPr>
              <w:tabs>
                <w:tab w:val="left" w:pos="527"/>
              </w:tabs>
              <w:spacing w:line="257" w:lineRule="exact"/>
              <w:ind w:left="527" w:hanging="419"/>
              <w:rPr>
                <w:sz w:val="21"/>
              </w:rPr>
            </w:pPr>
            <w:r>
              <w:rPr>
                <w:spacing w:val="-10"/>
                <w:sz w:val="21"/>
              </w:rPr>
              <w:t xml:space="preserve">▲系统提供内嵌 </w:t>
            </w:r>
            <w:r>
              <w:rPr>
                <w:spacing w:val="-4"/>
                <w:sz w:val="21"/>
              </w:rPr>
              <w:t>SPREC</w:t>
            </w:r>
            <w:r>
              <w:rPr>
                <w:spacing w:val="-11"/>
                <w:sz w:val="21"/>
              </w:rPr>
              <w:t xml:space="preserve"> 管理功能：用户可对样本收集、处理、储存</w:t>
            </w:r>
          </w:p>
          <w:p w14:paraId="41493251" w14:textId="77777777" w:rsidR="00F5375B" w:rsidRDefault="00813076">
            <w:pPr>
              <w:pStyle w:val="TableParagraph"/>
              <w:spacing w:before="36" w:line="273" w:lineRule="auto"/>
              <w:ind w:left="528" w:right="95"/>
              <w:jc w:val="both"/>
              <w:rPr>
                <w:sz w:val="21"/>
              </w:rPr>
            </w:pPr>
            <w:r>
              <w:rPr>
                <w:sz w:val="21"/>
              </w:rPr>
              <w:t xml:space="preserve">过程的的 SPREC 代码进行预设置，同时也支持入库前对样本的 </w:t>
            </w:r>
            <w:r>
              <w:rPr>
                <w:spacing w:val="-2"/>
                <w:sz w:val="21"/>
              </w:rPr>
              <w:t>SPREC</w:t>
            </w:r>
            <w:r>
              <w:rPr>
                <w:spacing w:val="-7"/>
                <w:sz w:val="21"/>
              </w:rPr>
              <w:t xml:space="preserve"> 代码进行重新编辑。为以后进行样本合作流通及流程持续改</w:t>
            </w:r>
            <w:r>
              <w:rPr>
                <w:spacing w:val="-2"/>
                <w:sz w:val="21"/>
              </w:rPr>
              <w:t>进提供重要证据。</w:t>
            </w:r>
          </w:p>
          <w:p w14:paraId="301C1369" w14:textId="77777777" w:rsidR="00F5375B" w:rsidRDefault="00813076">
            <w:pPr>
              <w:pStyle w:val="TableParagraph"/>
              <w:numPr>
                <w:ilvl w:val="0"/>
                <w:numId w:val="6"/>
              </w:numPr>
              <w:tabs>
                <w:tab w:val="left" w:pos="527"/>
              </w:tabs>
              <w:spacing w:before="17"/>
              <w:ind w:left="527" w:hanging="419"/>
              <w:jc w:val="both"/>
              <w:rPr>
                <w:sz w:val="21"/>
              </w:rPr>
            </w:pPr>
            <w:r>
              <w:rPr>
                <w:spacing w:val="-3"/>
                <w:sz w:val="21"/>
              </w:rPr>
              <w:t>系统可实现自动记录样本的冻融次数。</w:t>
            </w:r>
          </w:p>
          <w:p w14:paraId="40216FA6" w14:textId="77777777" w:rsidR="00F5375B" w:rsidRDefault="00813076">
            <w:pPr>
              <w:pStyle w:val="TableParagraph"/>
              <w:numPr>
                <w:ilvl w:val="0"/>
                <w:numId w:val="6"/>
              </w:numPr>
              <w:tabs>
                <w:tab w:val="left" w:pos="528"/>
              </w:tabs>
              <w:spacing w:before="3" w:line="340" w:lineRule="atLeast"/>
              <w:ind w:right="93"/>
              <w:jc w:val="both"/>
              <w:rPr>
                <w:sz w:val="21"/>
              </w:rPr>
            </w:pPr>
            <w:r>
              <w:rPr>
                <w:spacing w:val="-7"/>
                <w:sz w:val="21"/>
              </w:rPr>
              <w:t>▲系统可提供信息质控功能，可针对样本数据的完整性和准确性进</w:t>
            </w:r>
            <w:r>
              <w:rPr>
                <w:spacing w:val="-4"/>
                <w:sz w:val="21"/>
              </w:rPr>
              <w:t>行检测核对，包括数据信息是否存在缺失的状况、数据是否遵循了</w:t>
            </w:r>
            <w:r>
              <w:rPr>
                <w:spacing w:val="-2"/>
                <w:sz w:val="21"/>
              </w:rPr>
              <w:t>统一的规范，数据集合是否保持了统一的格式。</w:t>
            </w:r>
          </w:p>
        </w:tc>
      </w:tr>
    </w:tbl>
    <w:p w14:paraId="68741A31" w14:textId="77777777" w:rsidR="00F5375B" w:rsidRDefault="00F5375B">
      <w:pPr>
        <w:pStyle w:val="TableParagraph"/>
        <w:spacing w:line="340" w:lineRule="atLeast"/>
        <w:jc w:val="both"/>
        <w:rPr>
          <w:sz w:val="21"/>
        </w:rPr>
        <w:sectPr w:rsidR="00F5375B">
          <w:type w:val="continuous"/>
          <w:pgSz w:w="11910" w:h="16840"/>
          <w:pgMar w:top="1400" w:right="1417" w:bottom="941" w:left="17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77"/>
        <w:gridCol w:w="6664"/>
      </w:tblGrid>
      <w:tr w:rsidR="00F5375B" w14:paraId="0B9616C5" w14:textId="77777777">
        <w:trPr>
          <w:trHeight w:val="1459"/>
        </w:trPr>
        <w:tc>
          <w:tcPr>
            <w:tcW w:w="703" w:type="dxa"/>
          </w:tcPr>
          <w:p w14:paraId="491DC86E" w14:textId="77777777" w:rsidR="00F5375B" w:rsidRDefault="00F5375B">
            <w:pPr>
              <w:pStyle w:val="TableParagraph"/>
              <w:rPr>
                <w:rFonts w:ascii="Times New Roman"/>
                <w:sz w:val="20"/>
              </w:rPr>
            </w:pPr>
          </w:p>
        </w:tc>
        <w:tc>
          <w:tcPr>
            <w:tcW w:w="1277" w:type="dxa"/>
          </w:tcPr>
          <w:p w14:paraId="169EFCC1" w14:textId="77777777" w:rsidR="00F5375B" w:rsidRDefault="00F5375B">
            <w:pPr>
              <w:pStyle w:val="TableParagraph"/>
              <w:rPr>
                <w:rFonts w:ascii="Times New Roman"/>
                <w:sz w:val="20"/>
              </w:rPr>
            </w:pPr>
          </w:p>
        </w:tc>
        <w:tc>
          <w:tcPr>
            <w:tcW w:w="6664" w:type="dxa"/>
          </w:tcPr>
          <w:p w14:paraId="6C5334F4" w14:textId="77777777" w:rsidR="00F5375B" w:rsidRDefault="00813076">
            <w:pPr>
              <w:pStyle w:val="TableParagraph"/>
              <w:numPr>
                <w:ilvl w:val="0"/>
                <w:numId w:val="5"/>
              </w:numPr>
              <w:tabs>
                <w:tab w:val="left" w:pos="528"/>
              </w:tabs>
              <w:spacing w:before="33" w:line="302" w:lineRule="auto"/>
              <w:ind w:right="26"/>
              <w:rPr>
                <w:sz w:val="21"/>
              </w:rPr>
            </w:pPr>
            <w:r>
              <w:rPr>
                <w:spacing w:val="1"/>
                <w:sz w:val="21"/>
              </w:rPr>
              <w:t>系统支持组织形态学质控功能，可记录组织对应切片的形态学指</w:t>
            </w:r>
            <w:r>
              <w:rPr>
                <w:spacing w:val="-3"/>
                <w:sz w:val="21"/>
              </w:rPr>
              <w:t>标，包括细胞总比、坏死比、肿瘤细胞核比、淋巴细胞浸润比等。</w:t>
            </w:r>
          </w:p>
          <w:p w14:paraId="4F23615C" w14:textId="77777777" w:rsidR="00F5375B" w:rsidRDefault="00813076">
            <w:pPr>
              <w:pStyle w:val="TableParagraph"/>
              <w:numPr>
                <w:ilvl w:val="0"/>
                <w:numId w:val="5"/>
              </w:numPr>
              <w:tabs>
                <w:tab w:val="left" w:pos="528"/>
              </w:tabs>
              <w:spacing w:line="297" w:lineRule="exact"/>
              <w:rPr>
                <w:sz w:val="24"/>
              </w:rPr>
            </w:pPr>
            <w:r>
              <w:rPr>
                <w:spacing w:val="-7"/>
                <w:sz w:val="21"/>
              </w:rPr>
              <w:t>▲系统可对指定的冰箱进行空位管理，统计出冰箱中每个冻存盒的</w:t>
            </w:r>
          </w:p>
          <w:p w14:paraId="1B5AF5D8" w14:textId="77777777" w:rsidR="00F5375B" w:rsidRDefault="00813076">
            <w:pPr>
              <w:pStyle w:val="TableParagraph"/>
              <w:spacing w:before="45"/>
              <w:ind w:left="528"/>
              <w:rPr>
                <w:sz w:val="21"/>
              </w:rPr>
            </w:pPr>
            <w:r>
              <w:rPr>
                <w:spacing w:val="-3"/>
                <w:sz w:val="21"/>
              </w:rPr>
              <w:t>空位置信息，方便核对。</w:t>
            </w:r>
          </w:p>
        </w:tc>
      </w:tr>
      <w:tr w:rsidR="00F5375B" w14:paraId="5B4C065A" w14:textId="77777777">
        <w:trPr>
          <w:trHeight w:val="4805"/>
        </w:trPr>
        <w:tc>
          <w:tcPr>
            <w:tcW w:w="703" w:type="dxa"/>
          </w:tcPr>
          <w:p w14:paraId="17F438FE" w14:textId="77777777" w:rsidR="00F5375B" w:rsidRDefault="00F5375B">
            <w:pPr>
              <w:pStyle w:val="TableParagraph"/>
              <w:rPr>
                <w:b/>
                <w:sz w:val="24"/>
              </w:rPr>
            </w:pPr>
          </w:p>
          <w:p w14:paraId="0F3B2F4F" w14:textId="77777777" w:rsidR="00F5375B" w:rsidRDefault="00F5375B">
            <w:pPr>
              <w:pStyle w:val="TableParagraph"/>
              <w:rPr>
                <w:b/>
                <w:sz w:val="24"/>
              </w:rPr>
            </w:pPr>
          </w:p>
          <w:p w14:paraId="6C92A4AA" w14:textId="77777777" w:rsidR="00F5375B" w:rsidRDefault="00F5375B">
            <w:pPr>
              <w:pStyle w:val="TableParagraph"/>
              <w:rPr>
                <w:b/>
                <w:sz w:val="24"/>
              </w:rPr>
            </w:pPr>
          </w:p>
          <w:p w14:paraId="50C40C16" w14:textId="77777777" w:rsidR="00F5375B" w:rsidRDefault="00F5375B">
            <w:pPr>
              <w:pStyle w:val="TableParagraph"/>
              <w:rPr>
                <w:b/>
                <w:sz w:val="24"/>
              </w:rPr>
            </w:pPr>
          </w:p>
          <w:p w14:paraId="0C108B6D" w14:textId="77777777" w:rsidR="00F5375B" w:rsidRDefault="00F5375B">
            <w:pPr>
              <w:pStyle w:val="TableParagraph"/>
              <w:rPr>
                <w:b/>
                <w:sz w:val="24"/>
              </w:rPr>
            </w:pPr>
          </w:p>
          <w:p w14:paraId="71C1897F" w14:textId="77777777" w:rsidR="00F5375B" w:rsidRDefault="00F5375B">
            <w:pPr>
              <w:pStyle w:val="TableParagraph"/>
              <w:rPr>
                <w:b/>
                <w:sz w:val="24"/>
              </w:rPr>
            </w:pPr>
          </w:p>
          <w:p w14:paraId="28C4B01E" w14:textId="77777777" w:rsidR="00F5375B" w:rsidRDefault="00F5375B">
            <w:pPr>
              <w:pStyle w:val="TableParagraph"/>
              <w:spacing w:before="60"/>
              <w:rPr>
                <w:b/>
                <w:sz w:val="24"/>
              </w:rPr>
            </w:pPr>
          </w:p>
          <w:p w14:paraId="1CA546CB" w14:textId="77777777" w:rsidR="00F5375B" w:rsidRDefault="00813076">
            <w:pPr>
              <w:pStyle w:val="TableParagraph"/>
              <w:ind w:left="107"/>
              <w:rPr>
                <w:sz w:val="24"/>
              </w:rPr>
            </w:pPr>
            <w:r>
              <w:rPr>
                <w:spacing w:val="-5"/>
                <w:sz w:val="24"/>
              </w:rPr>
              <w:t>12.</w:t>
            </w:r>
          </w:p>
        </w:tc>
        <w:tc>
          <w:tcPr>
            <w:tcW w:w="1277" w:type="dxa"/>
          </w:tcPr>
          <w:p w14:paraId="0B998FB3" w14:textId="77777777" w:rsidR="00F5375B" w:rsidRDefault="00F5375B">
            <w:pPr>
              <w:pStyle w:val="TableParagraph"/>
              <w:rPr>
                <w:b/>
                <w:sz w:val="21"/>
              </w:rPr>
            </w:pPr>
          </w:p>
          <w:p w14:paraId="1D2A711D" w14:textId="77777777" w:rsidR="00F5375B" w:rsidRDefault="00F5375B">
            <w:pPr>
              <w:pStyle w:val="TableParagraph"/>
              <w:rPr>
                <w:b/>
                <w:sz w:val="21"/>
              </w:rPr>
            </w:pPr>
          </w:p>
          <w:p w14:paraId="00422A06" w14:textId="77777777" w:rsidR="00F5375B" w:rsidRDefault="00F5375B">
            <w:pPr>
              <w:pStyle w:val="TableParagraph"/>
              <w:rPr>
                <w:b/>
                <w:sz w:val="21"/>
              </w:rPr>
            </w:pPr>
          </w:p>
          <w:p w14:paraId="0552DC69" w14:textId="77777777" w:rsidR="00F5375B" w:rsidRDefault="00F5375B">
            <w:pPr>
              <w:pStyle w:val="TableParagraph"/>
              <w:rPr>
                <w:b/>
                <w:sz w:val="21"/>
              </w:rPr>
            </w:pPr>
          </w:p>
          <w:p w14:paraId="56DE4C69" w14:textId="77777777" w:rsidR="00F5375B" w:rsidRDefault="00F5375B">
            <w:pPr>
              <w:pStyle w:val="TableParagraph"/>
              <w:rPr>
                <w:b/>
                <w:sz w:val="21"/>
              </w:rPr>
            </w:pPr>
          </w:p>
          <w:p w14:paraId="29263D10" w14:textId="77777777" w:rsidR="00F5375B" w:rsidRDefault="00F5375B">
            <w:pPr>
              <w:pStyle w:val="TableParagraph"/>
              <w:rPr>
                <w:b/>
                <w:sz w:val="21"/>
              </w:rPr>
            </w:pPr>
          </w:p>
          <w:p w14:paraId="3B014523" w14:textId="77777777" w:rsidR="00F5375B" w:rsidRDefault="00F5375B">
            <w:pPr>
              <w:pStyle w:val="TableParagraph"/>
              <w:spacing w:before="198"/>
              <w:rPr>
                <w:b/>
                <w:sz w:val="21"/>
              </w:rPr>
            </w:pPr>
          </w:p>
          <w:p w14:paraId="3AC61DA4" w14:textId="77777777" w:rsidR="00F5375B" w:rsidRDefault="00813076">
            <w:pPr>
              <w:pStyle w:val="TableParagraph"/>
              <w:spacing w:line="276" w:lineRule="auto"/>
              <w:ind w:left="427" w:right="98" w:hanging="317"/>
              <w:rPr>
                <w:b/>
                <w:sz w:val="21"/>
              </w:rPr>
            </w:pPr>
            <w:r>
              <w:rPr>
                <w:b/>
                <w:spacing w:val="-2"/>
                <w:sz w:val="21"/>
              </w:rPr>
              <w:t>安全性管理</w:t>
            </w:r>
            <w:r>
              <w:rPr>
                <w:b/>
                <w:spacing w:val="-6"/>
                <w:sz w:val="21"/>
              </w:rPr>
              <w:t>模块</w:t>
            </w:r>
          </w:p>
        </w:tc>
        <w:tc>
          <w:tcPr>
            <w:tcW w:w="6664" w:type="dxa"/>
          </w:tcPr>
          <w:p w14:paraId="5D6BF2D2" w14:textId="77777777" w:rsidR="00F5375B" w:rsidRDefault="00813076">
            <w:pPr>
              <w:pStyle w:val="TableParagraph"/>
              <w:numPr>
                <w:ilvl w:val="0"/>
                <w:numId w:val="4"/>
              </w:numPr>
              <w:tabs>
                <w:tab w:val="left" w:pos="528"/>
              </w:tabs>
              <w:spacing w:before="33" w:line="302" w:lineRule="auto"/>
              <w:ind w:right="93"/>
              <w:rPr>
                <w:sz w:val="21"/>
              </w:rPr>
            </w:pPr>
            <w:r>
              <w:rPr>
                <w:sz w:val="21"/>
              </w:rPr>
              <w:t>系统对每一环节的操作有日志记录，可详细记录用户登录、IP 地</w:t>
            </w:r>
            <w:r>
              <w:rPr>
                <w:spacing w:val="-2"/>
                <w:sz w:val="21"/>
              </w:rPr>
              <w:t>址、对数据的增减操作等信息。</w:t>
            </w:r>
          </w:p>
          <w:p w14:paraId="114F3EC1" w14:textId="77777777" w:rsidR="00F5375B" w:rsidRDefault="00813076">
            <w:pPr>
              <w:pStyle w:val="TableParagraph"/>
              <w:numPr>
                <w:ilvl w:val="0"/>
                <w:numId w:val="4"/>
              </w:numPr>
              <w:tabs>
                <w:tab w:val="left" w:pos="527"/>
              </w:tabs>
              <w:spacing w:line="271" w:lineRule="exact"/>
              <w:ind w:left="527" w:hanging="419"/>
              <w:rPr>
                <w:sz w:val="21"/>
              </w:rPr>
            </w:pPr>
            <w:r>
              <w:rPr>
                <w:spacing w:val="-3"/>
                <w:sz w:val="21"/>
              </w:rPr>
              <w:t>系统支持对数据库的备份情况进行检查。</w:t>
            </w:r>
          </w:p>
          <w:p w14:paraId="28272B23" w14:textId="77777777" w:rsidR="00F5375B" w:rsidRDefault="00813076">
            <w:pPr>
              <w:pStyle w:val="TableParagraph"/>
              <w:numPr>
                <w:ilvl w:val="0"/>
                <w:numId w:val="4"/>
              </w:numPr>
              <w:tabs>
                <w:tab w:val="left" w:pos="527"/>
              </w:tabs>
              <w:spacing w:before="70"/>
              <w:ind w:left="527" w:hanging="419"/>
              <w:rPr>
                <w:sz w:val="21"/>
              </w:rPr>
            </w:pPr>
            <w:r>
              <w:rPr>
                <w:spacing w:val="-3"/>
                <w:sz w:val="21"/>
              </w:rPr>
              <w:t>系统可自定义用户权限、自定义权限类别。</w:t>
            </w:r>
          </w:p>
          <w:p w14:paraId="01AE99F6" w14:textId="77777777" w:rsidR="00F5375B" w:rsidRDefault="00813076">
            <w:pPr>
              <w:pStyle w:val="TableParagraph"/>
              <w:numPr>
                <w:ilvl w:val="0"/>
                <w:numId w:val="4"/>
              </w:numPr>
              <w:tabs>
                <w:tab w:val="left" w:pos="528"/>
              </w:tabs>
              <w:spacing w:before="70" w:line="302" w:lineRule="auto"/>
              <w:ind w:right="95"/>
              <w:rPr>
                <w:sz w:val="21"/>
              </w:rPr>
            </w:pPr>
            <w:r>
              <w:rPr>
                <w:spacing w:val="-2"/>
                <w:sz w:val="21"/>
              </w:rPr>
              <w:t>系统有完善的用户-角色权限体系，用户权限由分配给此用户的角色决定，一个用户可以有多个角色。</w:t>
            </w:r>
          </w:p>
          <w:p w14:paraId="22552758" w14:textId="77777777" w:rsidR="00F5375B" w:rsidRDefault="00813076">
            <w:pPr>
              <w:pStyle w:val="TableParagraph"/>
              <w:numPr>
                <w:ilvl w:val="0"/>
                <w:numId w:val="4"/>
              </w:numPr>
              <w:tabs>
                <w:tab w:val="left" w:pos="528"/>
              </w:tabs>
              <w:spacing w:line="302" w:lineRule="auto"/>
              <w:ind w:right="93"/>
              <w:rPr>
                <w:sz w:val="21"/>
              </w:rPr>
            </w:pPr>
            <w:r>
              <w:rPr>
                <w:spacing w:val="-4"/>
                <w:sz w:val="21"/>
              </w:rPr>
              <w:t>系统可为用户帐号设置有效期限，期限到期之后，该帐号不能登录系统。</w:t>
            </w:r>
          </w:p>
          <w:p w14:paraId="37D31E8F" w14:textId="77777777" w:rsidR="00F5375B" w:rsidRDefault="00813076">
            <w:pPr>
              <w:pStyle w:val="TableParagraph"/>
              <w:numPr>
                <w:ilvl w:val="0"/>
                <w:numId w:val="4"/>
              </w:numPr>
              <w:tabs>
                <w:tab w:val="left" w:pos="527"/>
              </w:tabs>
              <w:spacing w:line="272" w:lineRule="exact"/>
              <w:ind w:left="527" w:hanging="419"/>
              <w:rPr>
                <w:sz w:val="21"/>
              </w:rPr>
            </w:pPr>
            <w:r>
              <w:rPr>
                <w:spacing w:val="-3"/>
                <w:sz w:val="21"/>
              </w:rPr>
              <w:t>系统支持强密码管理，以保证账户安全。</w:t>
            </w:r>
          </w:p>
          <w:p w14:paraId="39481849" w14:textId="77777777" w:rsidR="00F5375B" w:rsidRDefault="00813076">
            <w:pPr>
              <w:pStyle w:val="TableParagraph"/>
              <w:numPr>
                <w:ilvl w:val="0"/>
                <w:numId w:val="4"/>
              </w:numPr>
              <w:tabs>
                <w:tab w:val="left" w:pos="528"/>
              </w:tabs>
              <w:spacing w:before="55"/>
              <w:rPr>
                <w:sz w:val="24"/>
              </w:rPr>
            </w:pPr>
            <w:r>
              <w:rPr>
                <w:spacing w:val="-3"/>
                <w:sz w:val="21"/>
              </w:rPr>
              <w:t>系统需具备自动锁屏功能，解锁后，不影响原数据状态。</w:t>
            </w:r>
          </w:p>
          <w:p w14:paraId="1DD8752C" w14:textId="77777777" w:rsidR="00F5375B" w:rsidRDefault="00813076">
            <w:pPr>
              <w:pStyle w:val="TableParagraph"/>
              <w:numPr>
                <w:ilvl w:val="0"/>
                <w:numId w:val="4"/>
              </w:numPr>
              <w:tabs>
                <w:tab w:val="left" w:pos="528"/>
              </w:tabs>
              <w:spacing w:before="31" w:line="288" w:lineRule="auto"/>
              <w:ind w:right="-15"/>
              <w:rPr>
                <w:sz w:val="24"/>
              </w:rPr>
            </w:pPr>
            <w:r>
              <w:rPr>
                <w:spacing w:val="-7"/>
                <w:sz w:val="21"/>
              </w:rPr>
              <w:t>▲系统可提供隐私信息隐匿功能，能够通过对具有明确个体标识属</w:t>
            </w:r>
            <w:r>
              <w:rPr>
                <w:spacing w:val="-6"/>
                <w:sz w:val="21"/>
              </w:rPr>
              <w:t>性的样本数据信息（如姓名、身份证号、住院号等）进行数据脱敏，</w:t>
            </w:r>
            <w:r>
              <w:rPr>
                <w:spacing w:val="-8"/>
                <w:sz w:val="21"/>
              </w:rPr>
              <w:t>实现信息的伪名化处理，从而有效防止未经授权直接访问样本信息</w:t>
            </w:r>
          </w:p>
          <w:p w14:paraId="1413EBDC" w14:textId="77777777" w:rsidR="00F5375B" w:rsidRDefault="00813076">
            <w:pPr>
              <w:pStyle w:val="TableParagraph"/>
              <w:spacing w:before="14"/>
              <w:ind w:left="528"/>
              <w:rPr>
                <w:sz w:val="21"/>
              </w:rPr>
            </w:pPr>
            <w:r>
              <w:rPr>
                <w:spacing w:val="-3"/>
                <w:sz w:val="21"/>
              </w:rPr>
              <w:t>的行为，降低数据泄露风险。</w:t>
            </w:r>
          </w:p>
        </w:tc>
      </w:tr>
      <w:tr w:rsidR="00F5375B" w14:paraId="611CC3E6" w14:textId="77777777">
        <w:trPr>
          <w:trHeight w:val="2308"/>
        </w:trPr>
        <w:tc>
          <w:tcPr>
            <w:tcW w:w="703" w:type="dxa"/>
          </w:tcPr>
          <w:p w14:paraId="0E9C83B7" w14:textId="77777777" w:rsidR="00F5375B" w:rsidRDefault="00F5375B">
            <w:pPr>
              <w:pStyle w:val="TableParagraph"/>
              <w:rPr>
                <w:b/>
                <w:sz w:val="24"/>
              </w:rPr>
            </w:pPr>
          </w:p>
          <w:p w14:paraId="2575AEDE" w14:textId="77777777" w:rsidR="00F5375B" w:rsidRDefault="00F5375B">
            <w:pPr>
              <w:pStyle w:val="TableParagraph"/>
              <w:rPr>
                <w:b/>
                <w:sz w:val="24"/>
              </w:rPr>
            </w:pPr>
          </w:p>
          <w:p w14:paraId="2EC234A5" w14:textId="77777777" w:rsidR="00F5375B" w:rsidRDefault="00F5375B">
            <w:pPr>
              <w:pStyle w:val="TableParagraph"/>
              <w:spacing w:before="60"/>
              <w:rPr>
                <w:b/>
                <w:sz w:val="24"/>
              </w:rPr>
            </w:pPr>
          </w:p>
          <w:p w14:paraId="6B6A680B" w14:textId="77777777" w:rsidR="00F5375B" w:rsidRDefault="00813076">
            <w:pPr>
              <w:pStyle w:val="TableParagraph"/>
              <w:ind w:left="107"/>
              <w:rPr>
                <w:sz w:val="24"/>
              </w:rPr>
            </w:pPr>
            <w:r>
              <w:rPr>
                <w:spacing w:val="-5"/>
                <w:sz w:val="24"/>
              </w:rPr>
              <w:t>13.</w:t>
            </w:r>
          </w:p>
        </w:tc>
        <w:tc>
          <w:tcPr>
            <w:tcW w:w="1277" w:type="dxa"/>
          </w:tcPr>
          <w:p w14:paraId="6C26607C" w14:textId="77777777" w:rsidR="00F5375B" w:rsidRDefault="00F5375B">
            <w:pPr>
              <w:pStyle w:val="TableParagraph"/>
              <w:rPr>
                <w:b/>
                <w:sz w:val="21"/>
              </w:rPr>
            </w:pPr>
          </w:p>
          <w:p w14:paraId="175063DE" w14:textId="77777777" w:rsidR="00F5375B" w:rsidRDefault="00F5375B">
            <w:pPr>
              <w:pStyle w:val="TableParagraph"/>
              <w:spacing w:before="159"/>
              <w:rPr>
                <w:b/>
                <w:sz w:val="21"/>
              </w:rPr>
            </w:pPr>
          </w:p>
          <w:p w14:paraId="02140801" w14:textId="77777777" w:rsidR="00F5375B" w:rsidRDefault="00813076">
            <w:pPr>
              <w:pStyle w:val="TableParagraph"/>
              <w:spacing w:line="273" w:lineRule="auto"/>
              <w:ind w:left="110" w:right="98"/>
              <w:jc w:val="both"/>
              <w:rPr>
                <w:b/>
                <w:sz w:val="21"/>
              </w:rPr>
            </w:pPr>
            <w:r>
              <w:rPr>
                <w:b/>
                <w:spacing w:val="-2"/>
                <w:sz w:val="21"/>
              </w:rPr>
              <w:t>临床科室标本全流程状态管理模块</w:t>
            </w:r>
          </w:p>
        </w:tc>
        <w:tc>
          <w:tcPr>
            <w:tcW w:w="6664" w:type="dxa"/>
          </w:tcPr>
          <w:p w14:paraId="5583C55C" w14:textId="77777777" w:rsidR="00F5375B" w:rsidRDefault="00813076">
            <w:pPr>
              <w:pStyle w:val="TableParagraph"/>
              <w:numPr>
                <w:ilvl w:val="0"/>
                <w:numId w:val="3"/>
              </w:numPr>
              <w:tabs>
                <w:tab w:val="left" w:pos="527"/>
              </w:tabs>
              <w:spacing w:before="18"/>
              <w:ind w:left="527" w:hanging="419"/>
              <w:rPr>
                <w:sz w:val="21"/>
              </w:rPr>
            </w:pPr>
            <w:r>
              <w:rPr>
                <w:spacing w:val="-3"/>
                <w:sz w:val="21"/>
              </w:rPr>
              <w:t>系统可将对应科室的标本流程状态进行跟踪并返馈给临床科室。</w:t>
            </w:r>
          </w:p>
          <w:p w14:paraId="3B3740B4" w14:textId="77777777" w:rsidR="00F5375B" w:rsidRDefault="00813076">
            <w:pPr>
              <w:pStyle w:val="TableParagraph"/>
              <w:numPr>
                <w:ilvl w:val="0"/>
                <w:numId w:val="3"/>
              </w:numPr>
              <w:tabs>
                <w:tab w:val="left" w:pos="528"/>
              </w:tabs>
              <w:spacing w:before="39" w:line="273" w:lineRule="auto"/>
              <w:ind w:right="96"/>
              <w:rPr>
                <w:sz w:val="21"/>
              </w:rPr>
            </w:pPr>
            <w:r>
              <w:rPr>
                <w:sz w:val="21"/>
              </w:rPr>
              <w:t>系统可提供用于临床科室权限范围内的样本信息的综合查询和统</w:t>
            </w:r>
            <w:r>
              <w:rPr>
                <w:spacing w:val="-2"/>
                <w:sz w:val="21"/>
              </w:rPr>
              <w:t>计，可提供以图表的方式直观地展示统计数据。</w:t>
            </w:r>
          </w:p>
          <w:p w14:paraId="51BA018C" w14:textId="77777777" w:rsidR="00F5375B" w:rsidRDefault="00813076">
            <w:pPr>
              <w:pStyle w:val="TableParagraph"/>
              <w:numPr>
                <w:ilvl w:val="0"/>
                <w:numId w:val="3"/>
              </w:numPr>
              <w:tabs>
                <w:tab w:val="left" w:pos="528"/>
              </w:tabs>
              <w:spacing w:before="16" w:line="302" w:lineRule="auto"/>
              <w:ind w:right="91"/>
              <w:rPr>
                <w:sz w:val="21"/>
              </w:rPr>
            </w:pPr>
            <w:r>
              <w:rPr>
                <w:spacing w:val="-4"/>
                <w:sz w:val="21"/>
              </w:rPr>
              <w:t>项目库信息统计，可图形化展示，包括样本在库分类统计，出库统</w:t>
            </w:r>
            <w:r>
              <w:rPr>
                <w:spacing w:val="-2"/>
                <w:sz w:val="21"/>
              </w:rPr>
              <w:t>计，出库样本的详细列表，支持信息导出。</w:t>
            </w:r>
          </w:p>
          <w:p w14:paraId="67DA2EA0" w14:textId="77777777" w:rsidR="00F5375B" w:rsidRDefault="00813076">
            <w:pPr>
              <w:pStyle w:val="TableParagraph"/>
              <w:numPr>
                <w:ilvl w:val="0"/>
                <w:numId w:val="3"/>
              </w:numPr>
              <w:tabs>
                <w:tab w:val="left" w:pos="527"/>
              </w:tabs>
              <w:spacing w:line="272" w:lineRule="exact"/>
              <w:ind w:left="527" w:hanging="419"/>
              <w:rPr>
                <w:sz w:val="21"/>
              </w:rPr>
            </w:pPr>
            <w:r>
              <w:rPr>
                <w:spacing w:val="-1"/>
                <w:sz w:val="21"/>
              </w:rPr>
              <w:t>▲科室可以在线提交样本使用申请(同时提交多学科审批证明)并</w:t>
            </w:r>
          </w:p>
          <w:p w14:paraId="383B9701" w14:textId="77777777" w:rsidR="00F5375B" w:rsidRDefault="00813076">
            <w:pPr>
              <w:pStyle w:val="TableParagraph"/>
              <w:spacing w:before="71"/>
              <w:ind w:left="528"/>
              <w:rPr>
                <w:sz w:val="21"/>
              </w:rPr>
            </w:pPr>
            <w:r>
              <w:rPr>
                <w:spacing w:val="-3"/>
                <w:sz w:val="21"/>
              </w:rPr>
              <w:t>提供在线打印出库申请单功能。</w:t>
            </w:r>
          </w:p>
        </w:tc>
      </w:tr>
      <w:tr w:rsidR="00F5375B" w14:paraId="5EC62320" w14:textId="77777777">
        <w:trPr>
          <w:trHeight w:val="3775"/>
        </w:trPr>
        <w:tc>
          <w:tcPr>
            <w:tcW w:w="703" w:type="dxa"/>
          </w:tcPr>
          <w:p w14:paraId="279433C9" w14:textId="77777777" w:rsidR="00F5375B" w:rsidRDefault="00F5375B">
            <w:pPr>
              <w:pStyle w:val="TableParagraph"/>
              <w:rPr>
                <w:b/>
                <w:sz w:val="24"/>
              </w:rPr>
            </w:pPr>
          </w:p>
          <w:p w14:paraId="7B9368B4" w14:textId="77777777" w:rsidR="00F5375B" w:rsidRDefault="00F5375B">
            <w:pPr>
              <w:pStyle w:val="TableParagraph"/>
              <w:rPr>
                <w:b/>
                <w:sz w:val="24"/>
              </w:rPr>
            </w:pPr>
          </w:p>
          <w:p w14:paraId="6124B48E" w14:textId="77777777" w:rsidR="00F5375B" w:rsidRDefault="00F5375B">
            <w:pPr>
              <w:pStyle w:val="TableParagraph"/>
              <w:rPr>
                <w:b/>
                <w:sz w:val="24"/>
              </w:rPr>
            </w:pPr>
          </w:p>
          <w:p w14:paraId="582F8C78" w14:textId="77777777" w:rsidR="00F5375B" w:rsidRDefault="00F5375B">
            <w:pPr>
              <w:pStyle w:val="TableParagraph"/>
              <w:rPr>
                <w:b/>
                <w:sz w:val="24"/>
              </w:rPr>
            </w:pPr>
          </w:p>
          <w:p w14:paraId="332CAC1D" w14:textId="77777777" w:rsidR="00F5375B" w:rsidRDefault="00F5375B">
            <w:pPr>
              <w:pStyle w:val="TableParagraph"/>
              <w:spacing w:before="170"/>
              <w:rPr>
                <w:b/>
                <w:sz w:val="24"/>
              </w:rPr>
            </w:pPr>
          </w:p>
          <w:p w14:paraId="53D3AA2D" w14:textId="77777777" w:rsidR="00F5375B" w:rsidRDefault="00813076">
            <w:pPr>
              <w:pStyle w:val="TableParagraph"/>
              <w:ind w:left="107"/>
              <w:rPr>
                <w:sz w:val="24"/>
              </w:rPr>
            </w:pPr>
            <w:r>
              <w:rPr>
                <w:spacing w:val="-5"/>
                <w:sz w:val="24"/>
              </w:rPr>
              <w:t>14.</w:t>
            </w:r>
          </w:p>
        </w:tc>
        <w:tc>
          <w:tcPr>
            <w:tcW w:w="1277" w:type="dxa"/>
          </w:tcPr>
          <w:p w14:paraId="7A3471C9" w14:textId="77777777" w:rsidR="00F5375B" w:rsidRDefault="00F5375B">
            <w:pPr>
              <w:pStyle w:val="TableParagraph"/>
              <w:rPr>
                <w:b/>
                <w:sz w:val="21"/>
              </w:rPr>
            </w:pPr>
          </w:p>
          <w:p w14:paraId="48FE2C5F" w14:textId="77777777" w:rsidR="00F5375B" w:rsidRDefault="00F5375B">
            <w:pPr>
              <w:pStyle w:val="TableParagraph"/>
              <w:rPr>
                <w:b/>
                <w:sz w:val="21"/>
              </w:rPr>
            </w:pPr>
          </w:p>
          <w:p w14:paraId="59F91832" w14:textId="77777777" w:rsidR="00F5375B" w:rsidRDefault="00F5375B">
            <w:pPr>
              <w:pStyle w:val="TableParagraph"/>
              <w:rPr>
                <w:b/>
                <w:sz w:val="21"/>
              </w:rPr>
            </w:pPr>
          </w:p>
          <w:p w14:paraId="44220E48" w14:textId="77777777" w:rsidR="00F5375B" w:rsidRDefault="00F5375B">
            <w:pPr>
              <w:pStyle w:val="TableParagraph"/>
              <w:rPr>
                <w:b/>
                <w:sz w:val="21"/>
              </w:rPr>
            </w:pPr>
          </w:p>
          <w:p w14:paraId="698AAB02" w14:textId="77777777" w:rsidR="00F5375B" w:rsidRDefault="00F5375B">
            <w:pPr>
              <w:pStyle w:val="TableParagraph"/>
              <w:spacing w:before="230"/>
              <w:rPr>
                <w:b/>
                <w:sz w:val="21"/>
              </w:rPr>
            </w:pPr>
          </w:p>
          <w:p w14:paraId="07CF572D" w14:textId="77777777" w:rsidR="00F5375B" w:rsidRDefault="00813076">
            <w:pPr>
              <w:pStyle w:val="TableParagraph"/>
              <w:spacing w:line="273" w:lineRule="auto"/>
              <w:ind w:left="321" w:right="98" w:hanging="212"/>
              <w:rPr>
                <w:b/>
                <w:sz w:val="21"/>
              </w:rPr>
            </w:pPr>
            <w:r>
              <w:rPr>
                <w:b/>
                <w:spacing w:val="-2"/>
                <w:sz w:val="21"/>
              </w:rPr>
              <w:t>定制信息接</w:t>
            </w:r>
            <w:r>
              <w:rPr>
                <w:b/>
                <w:spacing w:val="-4"/>
                <w:sz w:val="21"/>
              </w:rPr>
              <w:t>口模块</w:t>
            </w:r>
          </w:p>
        </w:tc>
        <w:tc>
          <w:tcPr>
            <w:tcW w:w="6664" w:type="dxa"/>
          </w:tcPr>
          <w:p w14:paraId="38501EF5" w14:textId="77777777" w:rsidR="00F5375B" w:rsidRDefault="00813076">
            <w:pPr>
              <w:pStyle w:val="TableParagraph"/>
              <w:numPr>
                <w:ilvl w:val="0"/>
                <w:numId w:val="2"/>
              </w:numPr>
              <w:tabs>
                <w:tab w:val="left" w:pos="528"/>
              </w:tabs>
              <w:spacing w:before="33" w:line="302" w:lineRule="auto"/>
              <w:ind w:right="93"/>
              <w:jc w:val="both"/>
              <w:rPr>
                <w:sz w:val="21"/>
              </w:rPr>
            </w:pPr>
            <w:r>
              <w:rPr>
                <w:spacing w:val="-4"/>
                <w:sz w:val="21"/>
              </w:rPr>
              <w:t>样本入库登记时，系统可按照“住院号”、“就诊卡号”、“病人</w:t>
            </w:r>
            <w:r>
              <w:rPr>
                <w:spacing w:val="-10"/>
                <w:sz w:val="21"/>
              </w:rPr>
              <w:t xml:space="preserve">编号”等 </w:t>
            </w:r>
            <w:r>
              <w:rPr>
                <w:spacing w:val="-8"/>
                <w:sz w:val="21"/>
              </w:rPr>
              <w:t>HIS</w:t>
            </w:r>
            <w:r>
              <w:rPr>
                <w:spacing w:val="-12"/>
                <w:sz w:val="21"/>
              </w:rPr>
              <w:t xml:space="preserve"> 识别号从 </w:t>
            </w:r>
            <w:r>
              <w:rPr>
                <w:spacing w:val="-8"/>
                <w:sz w:val="21"/>
              </w:rPr>
              <w:t>HIS</w:t>
            </w:r>
            <w:r>
              <w:rPr>
                <w:spacing w:val="-10"/>
                <w:sz w:val="21"/>
              </w:rPr>
              <w:t xml:space="preserve"> 系统中提取捐献者的基本信息</w:t>
            </w:r>
            <w:r>
              <w:rPr>
                <w:spacing w:val="-8"/>
                <w:sz w:val="21"/>
              </w:rPr>
              <w:t>（需提供</w:t>
            </w:r>
            <w:r>
              <w:rPr>
                <w:spacing w:val="-2"/>
                <w:sz w:val="21"/>
              </w:rPr>
              <w:t>已实施医院信息部门盖章的证明文件）。</w:t>
            </w:r>
          </w:p>
          <w:p w14:paraId="74C06D06" w14:textId="77777777" w:rsidR="00F5375B" w:rsidRDefault="00813076">
            <w:pPr>
              <w:pStyle w:val="TableParagraph"/>
              <w:numPr>
                <w:ilvl w:val="0"/>
                <w:numId w:val="2"/>
              </w:numPr>
              <w:tabs>
                <w:tab w:val="left" w:pos="528"/>
              </w:tabs>
              <w:spacing w:line="302" w:lineRule="auto"/>
              <w:ind w:right="93"/>
              <w:jc w:val="both"/>
              <w:rPr>
                <w:sz w:val="21"/>
              </w:rPr>
            </w:pPr>
            <w:r>
              <w:rPr>
                <w:spacing w:val="-4"/>
                <w:sz w:val="21"/>
              </w:rPr>
              <w:t>系统可即时提取样本病例对应的血、尿、粪标本的检验检查结果保</w:t>
            </w:r>
            <w:r>
              <w:rPr>
                <w:spacing w:val="2"/>
                <w:sz w:val="21"/>
              </w:rPr>
              <w:t>存至样本库系统中，并能即时进行</w:t>
            </w:r>
            <w:r>
              <w:rPr>
                <w:sz w:val="21"/>
              </w:rPr>
              <w:t>HIV、梅毒、乙肝、丙肝等高传</w:t>
            </w:r>
            <w:r>
              <w:rPr>
                <w:spacing w:val="-4"/>
                <w:sz w:val="21"/>
              </w:rPr>
              <w:t>染性警示，提醒工作人员注意（需提供已实施医院信息部门盖章的</w:t>
            </w:r>
            <w:r>
              <w:rPr>
                <w:spacing w:val="-2"/>
                <w:sz w:val="21"/>
              </w:rPr>
              <w:t>证明文件）。</w:t>
            </w:r>
          </w:p>
          <w:p w14:paraId="15237F16" w14:textId="77777777" w:rsidR="00F5375B" w:rsidRDefault="00813076">
            <w:pPr>
              <w:pStyle w:val="TableParagraph"/>
              <w:numPr>
                <w:ilvl w:val="0"/>
                <w:numId w:val="2"/>
              </w:numPr>
              <w:tabs>
                <w:tab w:val="left" w:pos="528"/>
              </w:tabs>
              <w:spacing w:line="302" w:lineRule="auto"/>
              <w:ind w:right="92"/>
              <w:jc w:val="both"/>
              <w:rPr>
                <w:sz w:val="21"/>
              </w:rPr>
            </w:pPr>
            <w:r>
              <w:rPr>
                <w:spacing w:val="-4"/>
                <w:sz w:val="21"/>
              </w:rPr>
              <w:t>系统可按照住院号（或就诊卡号、病人编号等），将样本库标本对应的病理检查结果保存到样本库系统中来，供样本库用户参考，并</w:t>
            </w:r>
            <w:r>
              <w:rPr>
                <w:spacing w:val="-7"/>
                <w:sz w:val="21"/>
              </w:rPr>
              <w:t>可按照病理诊断结果来进行样本查询</w:t>
            </w:r>
            <w:r>
              <w:rPr>
                <w:spacing w:val="-2"/>
                <w:sz w:val="21"/>
              </w:rPr>
              <w:t>（需提供已实施医院信息部门</w:t>
            </w:r>
          </w:p>
          <w:p w14:paraId="0DCF24DE" w14:textId="77777777" w:rsidR="00F5375B" w:rsidRDefault="00813076">
            <w:pPr>
              <w:pStyle w:val="TableParagraph"/>
              <w:spacing w:line="271" w:lineRule="exact"/>
              <w:ind w:left="528"/>
              <w:rPr>
                <w:sz w:val="21"/>
              </w:rPr>
            </w:pPr>
            <w:r>
              <w:rPr>
                <w:spacing w:val="-2"/>
                <w:sz w:val="21"/>
              </w:rPr>
              <w:t>盖章的证明文件）</w:t>
            </w:r>
            <w:r>
              <w:rPr>
                <w:spacing w:val="-10"/>
                <w:sz w:val="21"/>
              </w:rPr>
              <w:t>。</w:t>
            </w:r>
          </w:p>
        </w:tc>
      </w:tr>
      <w:tr w:rsidR="00F5375B" w14:paraId="71B96B6C" w14:textId="77777777">
        <w:trPr>
          <w:trHeight w:val="1458"/>
        </w:trPr>
        <w:tc>
          <w:tcPr>
            <w:tcW w:w="703" w:type="dxa"/>
          </w:tcPr>
          <w:p w14:paraId="723E7197" w14:textId="77777777" w:rsidR="00F5375B" w:rsidRDefault="00F5375B">
            <w:pPr>
              <w:pStyle w:val="TableParagraph"/>
              <w:spacing w:before="259"/>
              <w:rPr>
                <w:b/>
                <w:sz w:val="24"/>
              </w:rPr>
            </w:pPr>
          </w:p>
          <w:p w14:paraId="6098AE6E" w14:textId="77777777" w:rsidR="00F5375B" w:rsidRDefault="00813076">
            <w:pPr>
              <w:pStyle w:val="TableParagraph"/>
              <w:ind w:left="107"/>
              <w:rPr>
                <w:sz w:val="24"/>
              </w:rPr>
            </w:pPr>
            <w:r>
              <w:rPr>
                <w:spacing w:val="-5"/>
                <w:sz w:val="24"/>
              </w:rPr>
              <w:t>15.</w:t>
            </w:r>
          </w:p>
        </w:tc>
        <w:tc>
          <w:tcPr>
            <w:tcW w:w="1277" w:type="dxa"/>
          </w:tcPr>
          <w:p w14:paraId="5C68A679" w14:textId="77777777" w:rsidR="00F5375B" w:rsidRDefault="00F5375B">
            <w:pPr>
              <w:pStyle w:val="TableParagraph"/>
              <w:spacing w:before="7"/>
              <w:rPr>
                <w:b/>
                <w:sz w:val="21"/>
              </w:rPr>
            </w:pPr>
          </w:p>
          <w:p w14:paraId="35C75B1B" w14:textId="77777777" w:rsidR="00F5375B" w:rsidRDefault="00813076">
            <w:pPr>
              <w:pStyle w:val="TableParagraph"/>
              <w:spacing w:line="273" w:lineRule="auto"/>
              <w:ind w:left="110" w:right="98"/>
              <w:jc w:val="center"/>
              <w:rPr>
                <w:b/>
                <w:sz w:val="21"/>
              </w:rPr>
            </w:pPr>
            <w:r>
              <w:rPr>
                <w:b/>
                <w:spacing w:val="-2"/>
                <w:sz w:val="21"/>
              </w:rPr>
              <w:t>样本库可视化数据展示</w:t>
            </w:r>
            <w:r>
              <w:rPr>
                <w:b/>
                <w:spacing w:val="-6"/>
                <w:sz w:val="21"/>
              </w:rPr>
              <w:t>平台</w:t>
            </w:r>
          </w:p>
        </w:tc>
        <w:tc>
          <w:tcPr>
            <w:tcW w:w="6664" w:type="dxa"/>
          </w:tcPr>
          <w:p w14:paraId="3BFEEAE8" w14:textId="77777777" w:rsidR="00F5375B" w:rsidRDefault="00813076">
            <w:pPr>
              <w:pStyle w:val="TableParagraph"/>
              <w:numPr>
                <w:ilvl w:val="0"/>
                <w:numId w:val="1"/>
              </w:numPr>
              <w:tabs>
                <w:tab w:val="left" w:pos="528"/>
              </w:tabs>
              <w:spacing w:before="124" w:line="273" w:lineRule="auto"/>
              <w:ind w:right="93"/>
              <w:rPr>
                <w:sz w:val="21"/>
              </w:rPr>
            </w:pPr>
            <w:r>
              <w:rPr>
                <w:spacing w:val="-7"/>
                <w:sz w:val="21"/>
              </w:rPr>
              <w:t>支持数据实时监测和自动刷新功能，确保大屏展示的数据始终保持</w:t>
            </w:r>
            <w:r>
              <w:rPr>
                <w:spacing w:val="-2"/>
                <w:sz w:val="21"/>
              </w:rPr>
              <w:t>最新状态。可根据实际需求设置合理的刷新间隔。</w:t>
            </w:r>
          </w:p>
          <w:p w14:paraId="3D86A6CA" w14:textId="77777777" w:rsidR="00F5375B" w:rsidRDefault="00813076">
            <w:pPr>
              <w:pStyle w:val="TableParagraph"/>
              <w:numPr>
                <w:ilvl w:val="0"/>
                <w:numId w:val="1"/>
              </w:numPr>
              <w:tabs>
                <w:tab w:val="left" w:pos="528"/>
              </w:tabs>
              <w:spacing w:before="2" w:line="273" w:lineRule="auto"/>
              <w:ind w:right="93"/>
              <w:rPr>
                <w:sz w:val="21"/>
              </w:rPr>
            </w:pPr>
            <w:r>
              <w:rPr>
                <w:spacing w:val="-6"/>
                <w:sz w:val="21"/>
              </w:rPr>
              <w:t>系统支持实时显示样本库收集样本情况，提供丰富的动态效果对样</w:t>
            </w:r>
            <w:r>
              <w:rPr>
                <w:spacing w:val="-4"/>
                <w:sz w:val="21"/>
              </w:rPr>
              <w:t>本数据包括（总人数、总例数、样本总管数、样本类型、来源科室</w:t>
            </w:r>
          </w:p>
        </w:tc>
      </w:tr>
    </w:tbl>
    <w:p w14:paraId="715AF87B" w14:textId="77777777" w:rsidR="00F5375B" w:rsidRDefault="00F5375B">
      <w:pPr>
        <w:pStyle w:val="TableParagraph"/>
        <w:spacing w:line="273" w:lineRule="auto"/>
        <w:rPr>
          <w:sz w:val="21"/>
        </w:rPr>
        <w:sectPr w:rsidR="00F5375B">
          <w:type w:val="continuous"/>
          <w:pgSz w:w="11910" w:h="16840"/>
          <w:pgMar w:top="1400" w:right="1417" w:bottom="845" w:left="17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77"/>
        <w:gridCol w:w="6664"/>
      </w:tblGrid>
      <w:tr w:rsidR="00F5375B" w14:paraId="20E5FE1F" w14:textId="77777777">
        <w:trPr>
          <w:trHeight w:val="1459"/>
        </w:trPr>
        <w:tc>
          <w:tcPr>
            <w:tcW w:w="703" w:type="dxa"/>
          </w:tcPr>
          <w:p w14:paraId="49FB7667" w14:textId="77777777" w:rsidR="00F5375B" w:rsidRDefault="00F5375B">
            <w:pPr>
              <w:pStyle w:val="TableParagraph"/>
              <w:rPr>
                <w:rFonts w:ascii="Times New Roman"/>
                <w:sz w:val="20"/>
              </w:rPr>
            </w:pPr>
          </w:p>
        </w:tc>
        <w:tc>
          <w:tcPr>
            <w:tcW w:w="1277" w:type="dxa"/>
          </w:tcPr>
          <w:p w14:paraId="4EFA20AA" w14:textId="77777777" w:rsidR="00F5375B" w:rsidRDefault="00F5375B">
            <w:pPr>
              <w:pStyle w:val="TableParagraph"/>
              <w:rPr>
                <w:rFonts w:ascii="Times New Roman"/>
                <w:sz w:val="20"/>
              </w:rPr>
            </w:pPr>
          </w:p>
        </w:tc>
        <w:tc>
          <w:tcPr>
            <w:tcW w:w="6664" w:type="dxa"/>
          </w:tcPr>
          <w:p w14:paraId="6CC3EC07" w14:textId="77777777" w:rsidR="00F5375B" w:rsidRDefault="00813076">
            <w:pPr>
              <w:pStyle w:val="TableParagraph"/>
              <w:spacing w:before="18" w:line="273" w:lineRule="auto"/>
              <w:ind w:left="528" w:right="92"/>
              <w:rPr>
                <w:sz w:val="21"/>
              </w:rPr>
            </w:pPr>
            <w:r>
              <w:rPr>
                <w:spacing w:val="-4"/>
                <w:sz w:val="21"/>
              </w:rPr>
              <w:t>还可显示课题总数，正在进行的项目数，已完成的课题数等）进行</w:t>
            </w:r>
            <w:r>
              <w:rPr>
                <w:spacing w:val="-2"/>
                <w:sz w:val="21"/>
              </w:rPr>
              <w:t>展示，用户也可自定义选择需要展示的内容进行展示。</w:t>
            </w:r>
          </w:p>
          <w:p w14:paraId="3342B351" w14:textId="77777777" w:rsidR="00F5375B" w:rsidRDefault="00813076">
            <w:pPr>
              <w:pStyle w:val="TableParagraph"/>
              <w:spacing w:before="2" w:line="273" w:lineRule="auto"/>
              <w:ind w:left="528" w:right="93" w:hanging="420"/>
              <w:rPr>
                <w:sz w:val="21"/>
              </w:rPr>
            </w:pPr>
            <w:r>
              <w:rPr>
                <w:sz w:val="21"/>
              </w:rPr>
              <w:t>3)</w:t>
            </w:r>
            <w:r>
              <w:rPr>
                <w:spacing w:val="-5"/>
                <w:sz w:val="21"/>
              </w:rPr>
              <w:t xml:space="preserve"> 支持与信息管理系统数据传输，实时动态展示样本的出入库数量变</w:t>
            </w:r>
            <w:r>
              <w:rPr>
                <w:spacing w:val="-6"/>
                <w:sz w:val="21"/>
              </w:rPr>
              <w:t>化。</w:t>
            </w:r>
          </w:p>
        </w:tc>
      </w:tr>
      <w:tr w:rsidR="00F5375B" w14:paraId="031A1F4B" w14:textId="77777777" w:rsidTr="00E1205C">
        <w:trPr>
          <w:trHeight w:val="1456"/>
        </w:trPr>
        <w:tc>
          <w:tcPr>
            <w:tcW w:w="703" w:type="dxa"/>
          </w:tcPr>
          <w:p w14:paraId="3252C0FB" w14:textId="77777777" w:rsidR="00F5375B" w:rsidRDefault="00F5375B">
            <w:pPr>
              <w:pStyle w:val="TableParagraph"/>
              <w:spacing w:before="259"/>
              <w:rPr>
                <w:b/>
                <w:sz w:val="24"/>
              </w:rPr>
            </w:pPr>
          </w:p>
          <w:p w14:paraId="2BC22F3B" w14:textId="77777777" w:rsidR="00F5375B" w:rsidRDefault="00813076">
            <w:pPr>
              <w:pStyle w:val="TableParagraph"/>
              <w:ind w:left="107"/>
              <w:rPr>
                <w:sz w:val="24"/>
              </w:rPr>
            </w:pPr>
            <w:r>
              <w:rPr>
                <w:spacing w:val="-5"/>
                <w:sz w:val="24"/>
              </w:rPr>
              <w:t>16.</w:t>
            </w:r>
          </w:p>
        </w:tc>
        <w:tc>
          <w:tcPr>
            <w:tcW w:w="1277" w:type="dxa"/>
            <w:vAlign w:val="center"/>
          </w:tcPr>
          <w:p w14:paraId="72D029F4" w14:textId="742721FF" w:rsidR="00F5375B" w:rsidRDefault="0094002C" w:rsidP="00E1205C">
            <w:pPr>
              <w:pStyle w:val="TableParagraph"/>
              <w:spacing w:line="274" w:lineRule="auto"/>
              <w:ind w:left="108" w:right="96"/>
              <w:jc w:val="center"/>
              <w:rPr>
                <w:b/>
                <w:sz w:val="21"/>
              </w:rPr>
            </w:pPr>
            <w:r w:rsidRPr="0094002C">
              <w:rPr>
                <w:rFonts w:hint="eastAsia"/>
                <w:b/>
                <w:spacing w:val="-2"/>
                <w:sz w:val="21"/>
              </w:rPr>
              <w:t>样本库综合管理控制单元</w:t>
            </w:r>
          </w:p>
        </w:tc>
        <w:tc>
          <w:tcPr>
            <w:tcW w:w="6664" w:type="dxa"/>
            <w:vAlign w:val="center"/>
          </w:tcPr>
          <w:p w14:paraId="406F2639" w14:textId="24B684F5" w:rsidR="00F5375B" w:rsidRDefault="00813076" w:rsidP="00E1205C">
            <w:pPr>
              <w:pStyle w:val="TableParagraph"/>
              <w:spacing w:line="273" w:lineRule="auto"/>
              <w:ind w:left="528" w:right="96" w:hanging="420"/>
              <w:jc w:val="both"/>
              <w:rPr>
                <w:sz w:val="21"/>
              </w:rPr>
            </w:pPr>
            <w:r>
              <w:rPr>
                <w:sz w:val="21"/>
              </w:rPr>
              <w:t>1)</w:t>
            </w:r>
            <w:r>
              <w:rPr>
                <w:spacing w:val="-5"/>
                <w:sz w:val="21"/>
              </w:rPr>
              <w:t xml:space="preserve"> </w:t>
            </w:r>
            <w:r w:rsidR="009C3A1E" w:rsidRPr="009C3A1E">
              <w:rPr>
                <w:rFonts w:hint="eastAsia"/>
                <w:spacing w:val="-5"/>
                <w:sz w:val="21"/>
              </w:rPr>
              <w:t>配置不低于 8 物理逻辑核心、2.0GHz 基准算力、64GB 高速运行空间及 2TB 工业级存储模块的生物样本库专用数据集成受控单元</w:t>
            </w:r>
            <w:r w:rsidR="008E3EE1">
              <w:rPr>
                <w:rFonts w:hint="eastAsia"/>
                <w:spacing w:val="-5"/>
                <w:sz w:val="21"/>
              </w:rPr>
              <w:t>，支持安装于标准</w:t>
            </w:r>
            <w:r w:rsidR="008E3EE1" w:rsidRPr="008E3EE1">
              <w:rPr>
                <w:spacing w:val="-5"/>
                <w:sz w:val="21"/>
              </w:rPr>
              <w:t>集成机柜</w:t>
            </w:r>
            <w:r>
              <w:rPr>
                <w:spacing w:val="-5"/>
                <w:sz w:val="21"/>
              </w:rPr>
              <w:t xml:space="preserve">。数量 </w:t>
            </w:r>
            <w:r>
              <w:rPr>
                <w:sz w:val="21"/>
              </w:rPr>
              <w:t>1</w:t>
            </w:r>
          </w:p>
        </w:tc>
      </w:tr>
      <w:tr w:rsidR="00F5375B" w14:paraId="603918A7" w14:textId="77777777" w:rsidTr="00E1205C">
        <w:trPr>
          <w:trHeight w:val="1459"/>
        </w:trPr>
        <w:tc>
          <w:tcPr>
            <w:tcW w:w="703" w:type="dxa"/>
          </w:tcPr>
          <w:p w14:paraId="1C2F37C5" w14:textId="77777777" w:rsidR="00F5375B" w:rsidRDefault="00F5375B">
            <w:pPr>
              <w:pStyle w:val="TableParagraph"/>
              <w:spacing w:before="261"/>
              <w:rPr>
                <w:b/>
                <w:sz w:val="24"/>
              </w:rPr>
            </w:pPr>
          </w:p>
          <w:p w14:paraId="5A7B4AE5" w14:textId="77777777" w:rsidR="00F5375B" w:rsidRDefault="00813076">
            <w:pPr>
              <w:pStyle w:val="TableParagraph"/>
              <w:ind w:left="107"/>
              <w:rPr>
                <w:sz w:val="24"/>
              </w:rPr>
            </w:pPr>
            <w:r>
              <w:rPr>
                <w:spacing w:val="-5"/>
                <w:sz w:val="24"/>
              </w:rPr>
              <w:t>17.</w:t>
            </w:r>
          </w:p>
        </w:tc>
        <w:tc>
          <w:tcPr>
            <w:tcW w:w="1277" w:type="dxa"/>
            <w:vAlign w:val="center"/>
          </w:tcPr>
          <w:p w14:paraId="70AB6217" w14:textId="091773B0" w:rsidR="00F5375B" w:rsidRDefault="00AE0D7F" w:rsidP="00AE0D7F">
            <w:pPr>
              <w:pStyle w:val="TableParagraph"/>
              <w:ind w:left="9"/>
              <w:jc w:val="center"/>
              <w:rPr>
                <w:b/>
                <w:sz w:val="21"/>
              </w:rPr>
            </w:pPr>
            <w:r w:rsidRPr="00AE0D7F">
              <w:rPr>
                <w:rFonts w:hint="eastAsia"/>
                <w:b/>
                <w:spacing w:val="-2"/>
                <w:sz w:val="21"/>
              </w:rPr>
              <w:t>信息化集成交互单元</w:t>
            </w:r>
          </w:p>
        </w:tc>
        <w:tc>
          <w:tcPr>
            <w:tcW w:w="6664" w:type="dxa"/>
            <w:vAlign w:val="center"/>
          </w:tcPr>
          <w:p w14:paraId="7AD53402" w14:textId="031CEEFD" w:rsidR="00F5375B" w:rsidRDefault="00813076" w:rsidP="00E1205C">
            <w:pPr>
              <w:pStyle w:val="TableParagraph"/>
              <w:spacing w:line="273" w:lineRule="auto"/>
              <w:ind w:left="528" w:right="94" w:hanging="420"/>
              <w:jc w:val="both"/>
              <w:rPr>
                <w:sz w:val="21"/>
              </w:rPr>
            </w:pPr>
            <w:r>
              <w:rPr>
                <w:spacing w:val="-2"/>
                <w:sz w:val="21"/>
              </w:rPr>
              <w:t>1)</w:t>
            </w:r>
            <w:r>
              <w:rPr>
                <w:spacing w:val="-6"/>
                <w:sz w:val="21"/>
              </w:rPr>
              <w:t xml:space="preserve"> </w:t>
            </w:r>
            <w:r w:rsidR="00983FB9">
              <w:rPr>
                <w:rFonts w:hint="eastAsia"/>
                <w:spacing w:val="-6"/>
                <w:sz w:val="21"/>
              </w:rPr>
              <w:t>处理器</w:t>
            </w:r>
            <w:r w:rsidR="007C5049" w:rsidRPr="007C5049">
              <w:rPr>
                <w:rFonts w:hint="eastAsia"/>
                <w:spacing w:val="-6"/>
                <w:sz w:val="21"/>
              </w:rPr>
              <w:t xml:space="preserve">集成不低于 6 路独立逻辑运算单元、2.5GHz </w:t>
            </w:r>
            <w:r w:rsidR="007C5049">
              <w:rPr>
                <w:rFonts w:hint="eastAsia"/>
                <w:spacing w:val="-6"/>
                <w:sz w:val="21"/>
              </w:rPr>
              <w:t>基准</w:t>
            </w:r>
            <w:r w:rsidR="00D07231">
              <w:rPr>
                <w:rFonts w:hint="eastAsia"/>
                <w:spacing w:val="-6"/>
                <w:sz w:val="21"/>
              </w:rPr>
              <w:t>算力</w:t>
            </w:r>
            <w:r w:rsidR="007C5049" w:rsidRPr="007C5049">
              <w:rPr>
                <w:rFonts w:hint="eastAsia"/>
                <w:spacing w:val="-6"/>
                <w:sz w:val="21"/>
              </w:rPr>
              <w:t>、16GB 高速缓冲空间及 1TB 数字化信息载体，并配有可视化操作界面与全功能指令输入系统</w:t>
            </w:r>
            <w:r>
              <w:rPr>
                <w:spacing w:val="-3"/>
                <w:sz w:val="21"/>
              </w:rPr>
              <w:t xml:space="preserve">。数量 </w:t>
            </w:r>
            <w:r>
              <w:rPr>
                <w:sz w:val="21"/>
              </w:rPr>
              <w:t>1</w:t>
            </w:r>
          </w:p>
        </w:tc>
      </w:tr>
      <w:tr w:rsidR="00F5375B" w14:paraId="7D863087" w14:textId="77777777">
        <w:trPr>
          <w:trHeight w:val="1458"/>
        </w:trPr>
        <w:tc>
          <w:tcPr>
            <w:tcW w:w="703" w:type="dxa"/>
          </w:tcPr>
          <w:p w14:paraId="0973961D" w14:textId="77777777" w:rsidR="00F5375B" w:rsidRDefault="00F5375B">
            <w:pPr>
              <w:pStyle w:val="TableParagraph"/>
              <w:spacing w:before="259"/>
              <w:rPr>
                <w:b/>
                <w:sz w:val="24"/>
              </w:rPr>
            </w:pPr>
          </w:p>
          <w:p w14:paraId="3252890A" w14:textId="77777777" w:rsidR="00F5375B" w:rsidRDefault="00813076">
            <w:pPr>
              <w:pStyle w:val="TableParagraph"/>
              <w:ind w:left="107"/>
              <w:rPr>
                <w:sz w:val="24"/>
              </w:rPr>
            </w:pPr>
            <w:r>
              <w:rPr>
                <w:spacing w:val="-5"/>
                <w:sz w:val="24"/>
              </w:rPr>
              <w:t>18.</w:t>
            </w:r>
          </w:p>
        </w:tc>
        <w:tc>
          <w:tcPr>
            <w:tcW w:w="1277" w:type="dxa"/>
          </w:tcPr>
          <w:p w14:paraId="23600872" w14:textId="77777777" w:rsidR="00F5375B" w:rsidRDefault="00F5375B">
            <w:pPr>
              <w:pStyle w:val="TableParagraph"/>
              <w:rPr>
                <w:b/>
                <w:sz w:val="21"/>
              </w:rPr>
            </w:pPr>
          </w:p>
          <w:p w14:paraId="3630BFA7" w14:textId="77777777" w:rsidR="00F5375B" w:rsidRDefault="00F5375B">
            <w:pPr>
              <w:pStyle w:val="TableParagraph"/>
              <w:spacing w:before="46"/>
              <w:rPr>
                <w:b/>
                <w:sz w:val="21"/>
              </w:rPr>
            </w:pPr>
          </w:p>
          <w:p w14:paraId="07353307" w14:textId="77777777" w:rsidR="00F5375B" w:rsidRDefault="00813076">
            <w:pPr>
              <w:pStyle w:val="TableParagraph"/>
              <w:ind w:left="9"/>
              <w:jc w:val="center"/>
              <w:rPr>
                <w:b/>
                <w:sz w:val="21"/>
              </w:rPr>
            </w:pPr>
            <w:r>
              <w:rPr>
                <w:b/>
                <w:spacing w:val="-4"/>
                <w:sz w:val="21"/>
              </w:rPr>
              <w:t>高拍仪</w:t>
            </w:r>
          </w:p>
        </w:tc>
        <w:tc>
          <w:tcPr>
            <w:tcW w:w="6664" w:type="dxa"/>
          </w:tcPr>
          <w:p w14:paraId="1EF3405A" w14:textId="77777777" w:rsidR="00F5375B" w:rsidRDefault="00813076">
            <w:pPr>
              <w:pStyle w:val="TableParagraph"/>
              <w:spacing w:before="124"/>
              <w:ind w:left="108"/>
              <w:jc w:val="both"/>
              <w:rPr>
                <w:sz w:val="21"/>
              </w:rPr>
            </w:pPr>
            <w:r>
              <w:rPr>
                <w:sz w:val="21"/>
              </w:rPr>
              <w:t>1)</w:t>
            </w:r>
            <w:r>
              <w:rPr>
                <w:spacing w:val="-1"/>
                <w:sz w:val="21"/>
              </w:rPr>
              <w:t xml:space="preserve"> 不低于 </w:t>
            </w:r>
            <w:r>
              <w:rPr>
                <w:sz w:val="21"/>
              </w:rPr>
              <w:t>500</w:t>
            </w:r>
            <w:r>
              <w:rPr>
                <w:spacing w:val="-10"/>
                <w:sz w:val="21"/>
              </w:rPr>
              <w:t xml:space="preserve"> 万图像有效像素；对焦方式：定焦；拍摄速度：达到 1</w:t>
            </w:r>
          </w:p>
          <w:p w14:paraId="74F887FF" w14:textId="77777777" w:rsidR="00F5375B" w:rsidRDefault="00813076">
            <w:pPr>
              <w:pStyle w:val="TableParagraph"/>
              <w:spacing w:before="39" w:line="273" w:lineRule="auto"/>
              <w:ind w:left="528" w:right="95"/>
              <w:jc w:val="both"/>
              <w:rPr>
                <w:sz w:val="21"/>
              </w:rPr>
            </w:pPr>
            <w:r>
              <w:rPr>
                <w:sz w:val="21"/>
              </w:rPr>
              <w:t xml:space="preserve">秒；图像色彩：不低于 24 位；光源：自然光/辅助光源；接口： </w:t>
            </w:r>
            <w:r>
              <w:rPr>
                <w:spacing w:val="-4"/>
                <w:sz w:val="21"/>
              </w:rPr>
              <w:t>USB2.0；图像控制：亮度调整、曝光时间调整、锐度调整、增益控</w:t>
            </w:r>
            <w:r>
              <w:rPr>
                <w:spacing w:val="-9"/>
                <w:sz w:val="21"/>
              </w:rPr>
              <w:t xml:space="preserve">制。数量 </w:t>
            </w:r>
            <w:r>
              <w:rPr>
                <w:sz w:val="21"/>
              </w:rPr>
              <w:t>1</w:t>
            </w:r>
          </w:p>
        </w:tc>
      </w:tr>
      <w:tr w:rsidR="00F5375B" w14:paraId="4E556EB2" w14:textId="77777777" w:rsidTr="00E1205C">
        <w:trPr>
          <w:trHeight w:val="1456"/>
        </w:trPr>
        <w:tc>
          <w:tcPr>
            <w:tcW w:w="703" w:type="dxa"/>
          </w:tcPr>
          <w:p w14:paraId="2000A4A7" w14:textId="77777777" w:rsidR="00F5375B" w:rsidRDefault="00F5375B">
            <w:pPr>
              <w:pStyle w:val="TableParagraph"/>
              <w:spacing w:before="259"/>
              <w:rPr>
                <w:b/>
                <w:sz w:val="24"/>
              </w:rPr>
            </w:pPr>
          </w:p>
          <w:p w14:paraId="53B96D03" w14:textId="77777777" w:rsidR="00F5375B" w:rsidRDefault="00813076">
            <w:pPr>
              <w:pStyle w:val="TableParagraph"/>
              <w:ind w:left="107"/>
              <w:rPr>
                <w:sz w:val="24"/>
              </w:rPr>
            </w:pPr>
            <w:r>
              <w:rPr>
                <w:spacing w:val="-5"/>
                <w:sz w:val="24"/>
              </w:rPr>
              <w:t>19.</w:t>
            </w:r>
          </w:p>
        </w:tc>
        <w:tc>
          <w:tcPr>
            <w:tcW w:w="1277" w:type="dxa"/>
            <w:vAlign w:val="center"/>
          </w:tcPr>
          <w:p w14:paraId="3128BDDD" w14:textId="5812AB7F" w:rsidR="00F5375B" w:rsidRDefault="004D35B6" w:rsidP="00E1205C">
            <w:pPr>
              <w:pStyle w:val="TableParagraph"/>
              <w:jc w:val="center"/>
              <w:rPr>
                <w:b/>
                <w:sz w:val="21"/>
              </w:rPr>
            </w:pPr>
            <w:r w:rsidRPr="004D35B6">
              <w:rPr>
                <w:rFonts w:hint="eastAsia"/>
                <w:b/>
                <w:sz w:val="21"/>
              </w:rPr>
              <w:t>样本生命周期监测显示</w:t>
            </w:r>
            <w:r>
              <w:rPr>
                <w:rFonts w:hint="eastAsia"/>
                <w:b/>
                <w:sz w:val="21"/>
              </w:rPr>
              <w:t>交互终端</w:t>
            </w:r>
          </w:p>
        </w:tc>
        <w:tc>
          <w:tcPr>
            <w:tcW w:w="6664" w:type="dxa"/>
            <w:vAlign w:val="center"/>
          </w:tcPr>
          <w:p w14:paraId="33FB64C3" w14:textId="185C1141" w:rsidR="00F5375B" w:rsidRPr="00E1205C" w:rsidRDefault="00813076" w:rsidP="00E1205C">
            <w:pPr>
              <w:pStyle w:val="TableParagraph"/>
              <w:ind w:left="108"/>
              <w:jc w:val="both"/>
              <w:rPr>
                <w:spacing w:val="-6"/>
                <w:sz w:val="21"/>
              </w:rPr>
            </w:pPr>
            <w:r w:rsidRPr="00E1205C">
              <w:rPr>
                <w:spacing w:val="-6"/>
                <w:sz w:val="21"/>
              </w:rPr>
              <w:t xml:space="preserve">1) </w:t>
            </w:r>
            <w:r w:rsidR="00B35A66" w:rsidRPr="00E1205C">
              <w:rPr>
                <w:rFonts w:hint="eastAsia"/>
                <w:spacing w:val="-6"/>
                <w:sz w:val="21"/>
              </w:rPr>
              <w:t>配备</w:t>
            </w:r>
            <w:r w:rsidR="00B35A66" w:rsidRPr="00E1205C">
              <w:rPr>
                <w:spacing w:val="-6"/>
                <w:sz w:val="21"/>
              </w:rPr>
              <w:t xml:space="preserve"> 75 英寸、72% </w:t>
            </w:r>
            <w:r w:rsidR="00B35A66" w:rsidRPr="00E1205C">
              <w:rPr>
                <w:rFonts w:hint="eastAsia"/>
                <w:spacing w:val="-6"/>
                <w:sz w:val="21"/>
              </w:rPr>
              <w:t>色域以上的高保真可视化人机交互界面，支持</w:t>
            </w:r>
            <w:r w:rsidR="00B35A66" w:rsidRPr="00E1205C">
              <w:rPr>
                <w:spacing w:val="-6"/>
                <w:sz w:val="21"/>
              </w:rPr>
              <w:t xml:space="preserve"> 4K </w:t>
            </w:r>
            <w:r w:rsidR="00B35A66" w:rsidRPr="00E1205C">
              <w:rPr>
                <w:rFonts w:hint="eastAsia"/>
                <w:spacing w:val="-6"/>
                <w:sz w:val="21"/>
              </w:rPr>
              <w:t>超清分辨率及先进背光模组（</w:t>
            </w:r>
            <w:r w:rsidR="00B35A66" w:rsidRPr="00E1205C">
              <w:rPr>
                <w:spacing w:val="-6"/>
                <w:sz w:val="21"/>
              </w:rPr>
              <w:t>DLED/miniLED/OLED）</w:t>
            </w:r>
            <w:r w:rsidR="00B35A66" w:rsidRPr="00E1205C">
              <w:rPr>
                <w:rFonts w:hint="eastAsia"/>
                <w:spacing w:val="-6"/>
                <w:sz w:val="21"/>
              </w:rPr>
              <w:t>，集成</w:t>
            </w:r>
            <w:r w:rsidR="00B35A66" w:rsidRPr="00E1205C">
              <w:rPr>
                <w:spacing w:val="-6"/>
                <w:sz w:val="21"/>
              </w:rPr>
              <w:t xml:space="preserve"> 12 </w:t>
            </w:r>
            <w:r w:rsidR="00B35A66" w:rsidRPr="00E1205C">
              <w:rPr>
                <w:rFonts w:hint="eastAsia"/>
                <w:spacing w:val="-6"/>
                <w:sz w:val="21"/>
              </w:rPr>
              <w:t>米拾音、</w:t>
            </w:r>
            <w:r w:rsidR="00B35A66" w:rsidRPr="00E1205C">
              <w:rPr>
                <w:spacing w:val="-6"/>
                <w:sz w:val="21"/>
              </w:rPr>
              <w:t xml:space="preserve">8 </w:t>
            </w:r>
            <w:r w:rsidR="00B35A66" w:rsidRPr="00E1205C">
              <w:rPr>
                <w:rFonts w:hint="eastAsia"/>
                <w:spacing w:val="-6"/>
                <w:sz w:val="21"/>
              </w:rPr>
              <w:t>阵列声学传感模块及</w:t>
            </w:r>
            <w:r w:rsidR="00B35A66" w:rsidRPr="00E1205C">
              <w:rPr>
                <w:spacing w:val="-6"/>
                <w:sz w:val="21"/>
              </w:rPr>
              <w:t xml:space="preserve"> 4GB </w:t>
            </w:r>
            <w:r w:rsidR="00B35A66" w:rsidRPr="00E1205C">
              <w:rPr>
                <w:rFonts w:hint="eastAsia"/>
                <w:spacing w:val="-6"/>
                <w:sz w:val="21"/>
              </w:rPr>
              <w:t>以上动态缓冲中心，并具备与通用管理环境深度适配的开放式逻辑控制系统</w:t>
            </w:r>
            <w:r w:rsidRPr="00E1205C">
              <w:rPr>
                <w:spacing w:val="-6"/>
                <w:sz w:val="21"/>
              </w:rPr>
              <w:t>。数量 1</w:t>
            </w:r>
          </w:p>
        </w:tc>
      </w:tr>
      <w:tr w:rsidR="00F5375B" w14:paraId="3A560B97" w14:textId="77777777">
        <w:trPr>
          <w:trHeight w:val="1459"/>
        </w:trPr>
        <w:tc>
          <w:tcPr>
            <w:tcW w:w="703" w:type="dxa"/>
          </w:tcPr>
          <w:p w14:paraId="3E84850C" w14:textId="77777777" w:rsidR="00F5375B" w:rsidRDefault="00F5375B">
            <w:pPr>
              <w:pStyle w:val="TableParagraph"/>
              <w:spacing w:before="262"/>
              <w:rPr>
                <w:b/>
                <w:sz w:val="24"/>
              </w:rPr>
            </w:pPr>
          </w:p>
          <w:p w14:paraId="7CF0E3CA" w14:textId="77777777" w:rsidR="00F5375B" w:rsidRDefault="00813076">
            <w:pPr>
              <w:pStyle w:val="TableParagraph"/>
              <w:ind w:left="107"/>
              <w:rPr>
                <w:sz w:val="24"/>
              </w:rPr>
            </w:pPr>
            <w:r>
              <w:rPr>
                <w:spacing w:val="-5"/>
                <w:sz w:val="24"/>
              </w:rPr>
              <w:t>20.</w:t>
            </w:r>
          </w:p>
        </w:tc>
        <w:tc>
          <w:tcPr>
            <w:tcW w:w="1277" w:type="dxa"/>
          </w:tcPr>
          <w:p w14:paraId="405FB2B2" w14:textId="77777777" w:rsidR="00F5375B" w:rsidRDefault="00F5375B">
            <w:pPr>
              <w:pStyle w:val="TableParagraph"/>
              <w:spacing w:before="163"/>
              <w:rPr>
                <w:b/>
                <w:sz w:val="21"/>
              </w:rPr>
            </w:pPr>
          </w:p>
          <w:p w14:paraId="32572950" w14:textId="77777777" w:rsidR="00F5375B" w:rsidRDefault="00813076">
            <w:pPr>
              <w:pStyle w:val="TableParagraph"/>
              <w:ind w:left="110"/>
              <w:rPr>
                <w:b/>
                <w:sz w:val="21"/>
              </w:rPr>
            </w:pPr>
            <w:r>
              <w:rPr>
                <w:b/>
                <w:spacing w:val="-2"/>
                <w:sz w:val="21"/>
              </w:rPr>
              <w:t>条码扫描枪</w:t>
            </w:r>
          </w:p>
          <w:p w14:paraId="54D8A2F3" w14:textId="77777777" w:rsidR="00F5375B" w:rsidRDefault="00813076">
            <w:pPr>
              <w:pStyle w:val="TableParagraph"/>
              <w:spacing w:before="39"/>
              <w:ind w:left="110"/>
              <w:rPr>
                <w:b/>
                <w:sz w:val="21"/>
              </w:rPr>
            </w:pPr>
            <w:r>
              <w:rPr>
                <w:b/>
                <w:sz w:val="21"/>
              </w:rPr>
              <w:t>（带支架</w:t>
            </w:r>
            <w:r>
              <w:rPr>
                <w:b/>
                <w:spacing w:val="-10"/>
                <w:sz w:val="21"/>
              </w:rPr>
              <w:t>）</w:t>
            </w:r>
          </w:p>
        </w:tc>
        <w:tc>
          <w:tcPr>
            <w:tcW w:w="6664" w:type="dxa"/>
          </w:tcPr>
          <w:p w14:paraId="15F029A9" w14:textId="77777777" w:rsidR="00F5375B" w:rsidRDefault="00813076">
            <w:pPr>
              <w:pStyle w:val="TableParagraph"/>
              <w:spacing w:before="124" w:line="273" w:lineRule="auto"/>
              <w:ind w:left="528" w:right="-15" w:hanging="420"/>
              <w:jc w:val="both"/>
              <w:rPr>
                <w:sz w:val="21"/>
              </w:rPr>
            </w:pPr>
            <w:r>
              <w:rPr>
                <w:sz w:val="21"/>
              </w:rPr>
              <w:t>1)</w:t>
            </w:r>
            <w:r>
              <w:rPr>
                <w:spacing w:val="6"/>
                <w:sz w:val="21"/>
              </w:rPr>
              <w:t xml:space="preserve"> 扫描模式：二维影像</w:t>
            </w:r>
            <w:r>
              <w:rPr>
                <w:sz w:val="21"/>
              </w:rPr>
              <w:t>（</w:t>
            </w:r>
            <w:r>
              <w:rPr>
                <w:spacing w:val="-7"/>
                <w:sz w:val="21"/>
              </w:rPr>
              <w:t xml:space="preserve">不低于 </w:t>
            </w:r>
            <w:r>
              <w:rPr>
                <w:sz w:val="21"/>
              </w:rPr>
              <w:t>838</w:t>
            </w:r>
            <w:r>
              <w:rPr>
                <w:spacing w:val="38"/>
                <w:sz w:val="21"/>
              </w:rPr>
              <w:t xml:space="preserve"> </w:t>
            </w:r>
            <w:r>
              <w:rPr>
                <w:sz w:val="21"/>
              </w:rPr>
              <w:t>X</w:t>
            </w:r>
            <w:r>
              <w:rPr>
                <w:spacing w:val="38"/>
                <w:sz w:val="21"/>
              </w:rPr>
              <w:t xml:space="preserve"> </w:t>
            </w:r>
            <w:r>
              <w:rPr>
                <w:sz w:val="21"/>
              </w:rPr>
              <w:t>640</w:t>
            </w:r>
            <w:r>
              <w:rPr>
                <w:spacing w:val="-7"/>
                <w:sz w:val="21"/>
              </w:rPr>
              <w:t xml:space="preserve"> 像素排列</w:t>
            </w:r>
            <w:r>
              <w:rPr>
                <w:spacing w:val="-108"/>
                <w:sz w:val="21"/>
              </w:rPr>
              <w:t>）</w:t>
            </w:r>
            <w:r>
              <w:rPr>
                <w:sz w:val="21"/>
              </w:rPr>
              <w:t>；分辨率不低</w:t>
            </w:r>
            <w:r>
              <w:rPr>
                <w:spacing w:val="-2"/>
                <w:sz w:val="21"/>
              </w:rPr>
              <w:t>于：6.7mil；阅读景深：1.8-14cm；工业等级不低于：IP41；抗摔</w:t>
            </w:r>
            <w:r>
              <w:rPr>
                <w:spacing w:val="-11"/>
                <w:sz w:val="21"/>
              </w:rPr>
              <w:t xml:space="preserve">强度：达到 </w:t>
            </w:r>
            <w:r>
              <w:rPr>
                <w:spacing w:val="-2"/>
                <w:sz w:val="21"/>
              </w:rPr>
              <w:t>1.8</w:t>
            </w:r>
            <w:r>
              <w:rPr>
                <w:spacing w:val="-17"/>
                <w:sz w:val="21"/>
              </w:rPr>
              <w:t xml:space="preserve"> 米跌落水泥地 </w:t>
            </w:r>
            <w:r>
              <w:rPr>
                <w:spacing w:val="-2"/>
                <w:sz w:val="21"/>
              </w:rPr>
              <w:t>20</w:t>
            </w:r>
            <w:r>
              <w:rPr>
                <w:spacing w:val="-10"/>
                <w:sz w:val="21"/>
              </w:rPr>
              <w:t xml:space="preserve"> 次；扫描码制：一维码、二维码、</w:t>
            </w:r>
          </w:p>
          <w:p w14:paraId="397AE2A8" w14:textId="77777777" w:rsidR="00F5375B" w:rsidRDefault="00813076">
            <w:pPr>
              <w:pStyle w:val="TableParagraph"/>
              <w:spacing w:before="3"/>
              <w:ind w:left="528"/>
              <w:jc w:val="both"/>
              <w:rPr>
                <w:sz w:val="21"/>
              </w:rPr>
            </w:pPr>
            <w:r>
              <w:rPr>
                <w:spacing w:val="-6"/>
                <w:sz w:val="21"/>
              </w:rPr>
              <w:t xml:space="preserve">邮政码、带标准支架。数量 </w:t>
            </w:r>
            <w:r>
              <w:rPr>
                <w:spacing w:val="-12"/>
                <w:sz w:val="21"/>
              </w:rPr>
              <w:t>1</w:t>
            </w:r>
          </w:p>
        </w:tc>
      </w:tr>
    </w:tbl>
    <w:p w14:paraId="1207816A" w14:textId="77777777" w:rsidR="00BF3784" w:rsidRDefault="00BF3784"/>
    <w:sectPr w:rsidR="00BF3784">
      <w:type w:val="continuous"/>
      <w:pgSz w:w="11910" w:h="16840"/>
      <w:pgMar w:top="1400" w:right="1417"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309E0" w14:textId="77777777" w:rsidR="00B659D8" w:rsidRDefault="00B659D8" w:rsidP="00BB7D46">
      <w:r>
        <w:separator/>
      </w:r>
    </w:p>
  </w:endnote>
  <w:endnote w:type="continuationSeparator" w:id="0">
    <w:p w14:paraId="0B523048" w14:textId="77777777" w:rsidR="00B659D8" w:rsidRDefault="00B659D8" w:rsidP="00BB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6E13B" w14:textId="77777777" w:rsidR="00B659D8" w:rsidRDefault="00B659D8" w:rsidP="00BB7D46">
      <w:r>
        <w:separator/>
      </w:r>
    </w:p>
  </w:footnote>
  <w:footnote w:type="continuationSeparator" w:id="0">
    <w:p w14:paraId="11906878" w14:textId="77777777" w:rsidR="00B659D8" w:rsidRDefault="00B659D8" w:rsidP="00BB7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4288"/>
    <w:multiLevelType w:val="hybridMultilevel"/>
    <w:tmpl w:val="3FAE7AC8"/>
    <w:lvl w:ilvl="0" w:tplc="D93AFD6E">
      <w:start w:val="1"/>
      <w:numFmt w:val="decimal"/>
      <w:lvlText w:val="%1)"/>
      <w:lvlJc w:val="left"/>
      <w:pPr>
        <w:ind w:left="528" w:hanging="420"/>
        <w:jc w:val="left"/>
      </w:pPr>
      <w:rPr>
        <w:rFonts w:ascii="仿宋" w:eastAsia="仿宋" w:hAnsi="仿宋" w:cs="仿宋" w:hint="default"/>
        <w:b w:val="0"/>
        <w:bCs w:val="0"/>
        <w:i w:val="0"/>
        <w:iCs w:val="0"/>
        <w:spacing w:val="0"/>
        <w:w w:val="100"/>
        <w:sz w:val="21"/>
        <w:szCs w:val="21"/>
        <w:lang w:val="en-US" w:eastAsia="zh-CN" w:bidi="ar-SA"/>
      </w:rPr>
    </w:lvl>
    <w:lvl w:ilvl="1" w:tplc="F8F2E93C">
      <w:numFmt w:val="bullet"/>
      <w:lvlText w:val="•"/>
      <w:lvlJc w:val="left"/>
      <w:pPr>
        <w:ind w:left="1133" w:hanging="420"/>
      </w:pPr>
      <w:rPr>
        <w:rFonts w:hint="default"/>
        <w:lang w:val="en-US" w:eastAsia="zh-CN" w:bidi="ar-SA"/>
      </w:rPr>
    </w:lvl>
    <w:lvl w:ilvl="2" w:tplc="41A49FD8">
      <w:numFmt w:val="bullet"/>
      <w:lvlText w:val="•"/>
      <w:lvlJc w:val="left"/>
      <w:pPr>
        <w:ind w:left="1746" w:hanging="420"/>
      </w:pPr>
      <w:rPr>
        <w:rFonts w:hint="default"/>
        <w:lang w:val="en-US" w:eastAsia="zh-CN" w:bidi="ar-SA"/>
      </w:rPr>
    </w:lvl>
    <w:lvl w:ilvl="3" w:tplc="9D3811C8">
      <w:numFmt w:val="bullet"/>
      <w:lvlText w:val="•"/>
      <w:lvlJc w:val="left"/>
      <w:pPr>
        <w:ind w:left="2360" w:hanging="420"/>
      </w:pPr>
      <w:rPr>
        <w:rFonts w:hint="default"/>
        <w:lang w:val="en-US" w:eastAsia="zh-CN" w:bidi="ar-SA"/>
      </w:rPr>
    </w:lvl>
    <w:lvl w:ilvl="4" w:tplc="A90CABEA">
      <w:numFmt w:val="bullet"/>
      <w:lvlText w:val="•"/>
      <w:lvlJc w:val="left"/>
      <w:pPr>
        <w:ind w:left="2973" w:hanging="420"/>
      </w:pPr>
      <w:rPr>
        <w:rFonts w:hint="default"/>
        <w:lang w:val="en-US" w:eastAsia="zh-CN" w:bidi="ar-SA"/>
      </w:rPr>
    </w:lvl>
    <w:lvl w:ilvl="5" w:tplc="99FCF072">
      <w:numFmt w:val="bullet"/>
      <w:lvlText w:val="•"/>
      <w:lvlJc w:val="left"/>
      <w:pPr>
        <w:ind w:left="3587" w:hanging="420"/>
      </w:pPr>
      <w:rPr>
        <w:rFonts w:hint="default"/>
        <w:lang w:val="en-US" w:eastAsia="zh-CN" w:bidi="ar-SA"/>
      </w:rPr>
    </w:lvl>
    <w:lvl w:ilvl="6" w:tplc="E920378A">
      <w:numFmt w:val="bullet"/>
      <w:lvlText w:val="•"/>
      <w:lvlJc w:val="left"/>
      <w:pPr>
        <w:ind w:left="4200" w:hanging="420"/>
      </w:pPr>
      <w:rPr>
        <w:rFonts w:hint="default"/>
        <w:lang w:val="en-US" w:eastAsia="zh-CN" w:bidi="ar-SA"/>
      </w:rPr>
    </w:lvl>
    <w:lvl w:ilvl="7" w:tplc="2D2C3EEC">
      <w:numFmt w:val="bullet"/>
      <w:lvlText w:val="•"/>
      <w:lvlJc w:val="left"/>
      <w:pPr>
        <w:ind w:left="4813" w:hanging="420"/>
      </w:pPr>
      <w:rPr>
        <w:rFonts w:hint="default"/>
        <w:lang w:val="en-US" w:eastAsia="zh-CN" w:bidi="ar-SA"/>
      </w:rPr>
    </w:lvl>
    <w:lvl w:ilvl="8" w:tplc="43D467B6">
      <w:numFmt w:val="bullet"/>
      <w:lvlText w:val="•"/>
      <w:lvlJc w:val="left"/>
      <w:pPr>
        <w:ind w:left="5427" w:hanging="420"/>
      </w:pPr>
      <w:rPr>
        <w:rFonts w:hint="default"/>
        <w:lang w:val="en-US" w:eastAsia="zh-CN" w:bidi="ar-SA"/>
      </w:rPr>
    </w:lvl>
  </w:abstractNum>
  <w:abstractNum w:abstractNumId="1" w15:restartNumberingAfterBreak="0">
    <w:nsid w:val="08AD01D3"/>
    <w:multiLevelType w:val="hybridMultilevel"/>
    <w:tmpl w:val="7906767C"/>
    <w:lvl w:ilvl="0" w:tplc="F9E429C8">
      <w:start w:val="10"/>
      <w:numFmt w:val="decimal"/>
      <w:lvlText w:val="%1)"/>
      <w:lvlJc w:val="left"/>
      <w:pPr>
        <w:ind w:left="528" w:hanging="420"/>
        <w:jc w:val="left"/>
      </w:pPr>
      <w:rPr>
        <w:rFonts w:hint="default"/>
        <w:spacing w:val="0"/>
        <w:w w:val="100"/>
        <w:lang w:val="en-US" w:eastAsia="zh-CN" w:bidi="ar-SA"/>
      </w:rPr>
    </w:lvl>
    <w:lvl w:ilvl="1" w:tplc="3F180A7C">
      <w:numFmt w:val="bullet"/>
      <w:lvlText w:val="•"/>
      <w:lvlJc w:val="left"/>
      <w:pPr>
        <w:ind w:left="1133" w:hanging="420"/>
      </w:pPr>
      <w:rPr>
        <w:rFonts w:hint="default"/>
        <w:lang w:val="en-US" w:eastAsia="zh-CN" w:bidi="ar-SA"/>
      </w:rPr>
    </w:lvl>
    <w:lvl w:ilvl="2" w:tplc="BB903838">
      <w:numFmt w:val="bullet"/>
      <w:lvlText w:val="•"/>
      <w:lvlJc w:val="left"/>
      <w:pPr>
        <w:ind w:left="1746" w:hanging="420"/>
      </w:pPr>
      <w:rPr>
        <w:rFonts w:hint="default"/>
        <w:lang w:val="en-US" w:eastAsia="zh-CN" w:bidi="ar-SA"/>
      </w:rPr>
    </w:lvl>
    <w:lvl w:ilvl="3" w:tplc="4E242E2E">
      <w:numFmt w:val="bullet"/>
      <w:lvlText w:val="•"/>
      <w:lvlJc w:val="left"/>
      <w:pPr>
        <w:ind w:left="2360" w:hanging="420"/>
      </w:pPr>
      <w:rPr>
        <w:rFonts w:hint="default"/>
        <w:lang w:val="en-US" w:eastAsia="zh-CN" w:bidi="ar-SA"/>
      </w:rPr>
    </w:lvl>
    <w:lvl w:ilvl="4" w:tplc="E2BA9096">
      <w:numFmt w:val="bullet"/>
      <w:lvlText w:val="•"/>
      <w:lvlJc w:val="left"/>
      <w:pPr>
        <w:ind w:left="2973" w:hanging="420"/>
      </w:pPr>
      <w:rPr>
        <w:rFonts w:hint="default"/>
        <w:lang w:val="en-US" w:eastAsia="zh-CN" w:bidi="ar-SA"/>
      </w:rPr>
    </w:lvl>
    <w:lvl w:ilvl="5" w:tplc="71C85FCA">
      <w:numFmt w:val="bullet"/>
      <w:lvlText w:val="•"/>
      <w:lvlJc w:val="left"/>
      <w:pPr>
        <w:ind w:left="3587" w:hanging="420"/>
      </w:pPr>
      <w:rPr>
        <w:rFonts w:hint="default"/>
        <w:lang w:val="en-US" w:eastAsia="zh-CN" w:bidi="ar-SA"/>
      </w:rPr>
    </w:lvl>
    <w:lvl w:ilvl="6" w:tplc="5180FE16">
      <w:numFmt w:val="bullet"/>
      <w:lvlText w:val="•"/>
      <w:lvlJc w:val="left"/>
      <w:pPr>
        <w:ind w:left="4200" w:hanging="420"/>
      </w:pPr>
      <w:rPr>
        <w:rFonts w:hint="default"/>
        <w:lang w:val="en-US" w:eastAsia="zh-CN" w:bidi="ar-SA"/>
      </w:rPr>
    </w:lvl>
    <w:lvl w:ilvl="7" w:tplc="363E7A1E">
      <w:numFmt w:val="bullet"/>
      <w:lvlText w:val="•"/>
      <w:lvlJc w:val="left"/>
      <w:pPr>
        <w:ind w:left="4813" w:hanging="420"/>
      </w:pPr>
      <w:rPr>
        <w:rFonts w:hint="default"/>
        <w:lang w:val="en-US" w:eastAsia="zh-CN" w:bidi="ar-SA"/>
      </w:rPr>
    </w:lvl>
    <w:lvl w:ilvl="8" w:tplc="404E5B92">
      <w:numFmt w:val="bullet"/>
      <w:lvlText w:val="•"/>
      <w:lvlJc w:val="left"/>
      <w:pPr>
        <w:ind w:left="5427" w:hanging="420"/>
      </w:pPr>
      <w:rPr>
        <w:rFonts w:hint="default"/>
        <w:lang w:val="en-US" w:eastAsia="zh-CN" w:bidi="ar-SA"/>
      </w:rPr>
    </w:lvl>
  </w:abstractNum>
  <w:abstractNum w:abstractNumId="2" w15:restartNumberingAfterBreak="0">
    <w:nsid w:val="08FD073E"/>
    <w:multiLevelType w:val="hybridMultilevel"/>
    <w:tmpl w:val="2500C12E"/>
    <w:lvl w:ilvl="0" w:tplc="8EA49C12">
      <w:start w:val="1"/>
      <w:numFmt w:val="decimal"/>
      <w:lvlText w:val="%1)"/>
      <w:lvlJc w:val="left"/>
      <w:pPr>
        <w:ind w:left="528" w:hanging="420"/>
        <w:jc w:val="left"/>
      </w:pPr>
      <w:rPr>
        <w:rFonts w:ascii="仿宋" w:eastAsia="仿宋" w:hAnsi="仿宋" w:cs="仿宋" w:hint="default"/>
        <w:b w:val="0"/>
        <w:bCs w:val="0"/>
        <w:i w:val="0"/>
        <w:iCs w:val="0"/>
        <w:spacing w:val="0"/>
        <w:w w:val="100"/>
        <w:sz w:val="21"/>
        <w:szCs w:val="21"/>
        <w:lang w:val="en-US" w:eastAsia="zh-CN" w:bidi="ar-SA"/>
      </w:rPr>
    </w:lvl>
    <w:lvl w:ilvl="1" w:tplc="C7D4CDB4">
      <w:numFmt w:val="bullet"/>
      <w:lvlText w:val="•"/>
      <w:lvlJc w:val="left"/>
      <w:pPr>
        <w:ind w:left="1133" w:hanging="420"/>
      </w:pPr>
      <w:rPr>
        <w:rFonts w:hint="default"/>
        <w:lang w:val="en-US" w:eastAsia="zh-CN" w:bidi="ar-SA"/>
      </w:rPr>
    </w:lvl>
    <w:lvl w:ilvl="2" w:tplc="2C2ACA3A">
      <w:numFmt w:val="bullet"/>
      <w:lvlText w:val="•"/>
      <w:lvlJc w:val="left"/>
      <w:pPr>
        <w:ind w:left="1746" w:hanging="420"/>
      </w:pPr>
      <w:rPr>
        <w:rFonts w:hint="default"/>
        <w:lang w:val="en-US" w:eastAsia="zh-CN" w:bidi="ar-SA"/>
      </w:rPr>
    </w:lvl>
    <w:lvl w:ilvl="3" w:tplc="C2A60840">
      <w:numFmt w:val="bullet"/>
      <w:lvlText w:val="•"/>
      <w:lvlJc w:val="left"/>
      <w:pPr>
        <w:ind w:left="2360" w:hanging="420"/>
      </w:pPr>
      <w:rPr>
        <w:rFonts w:hint="default"/>
        <w:lang w:val="en-US" w:eastAsia="zh-CN" w:bidi="ar-SA"/>
      </w:rPr>
    </w:lvl>
    <w:lvl w:ilvl="4" w:tplc="F202B804">
      <w:numFmt w:val="bullet"/>
      <w:lvlText w:val="•"/>
      <w:lvlJc w:val="left"/>
      <w:pPr>
        <w:ind w:left="2973" w:hanging="420"/>
      </w:pPr>
      <w:rPr>
        <w:rFonts w:hint="default"/>
        <w:lang w:val="en-US" w:eastAsia="zh-CN" w:bidi="ar-SA"/>
      </w:rPr>
    </w:lvl>
    <w:lvl w:ilvl="5" w:tplc="1466E494">
      <w:numFmt w:val="bullet"/>
      <w:lvlText w:val="•"/>
      <w:lvlJc w:val="left"/>
      <w:pPr>
        <w:ind w:left="3587" w:hanging="420"/>
      </w:pPr>
      <w:rPr>
        <w:rFonts w:hint="default"/>
        <w:lang w:val="en-US" w:eastAsia="zh-CN" w:bidi="ar-SA"/>
      </w:rPr>
    </w:lvl>
    <w:lvl w:ilvl="6" w:tplc="87F8D4E6">
      <w:numFmt w:val="bullet"/>
      <w:lvlText w:val="•"/>
      <w:lvlJc w:val="left"/>
      <w:pPr>
        <w:ind w:left="4200" w:hanging="420"/>
      </w:pPr>
      <w:rPr>
        <w:rFonts w:hint="default"/>
        <w:lang w:val="en-US" w:eastAsia="zh-CN" w:bidi="ar-SA"/>
      </w:rPr>
    </w:lvl>
    <w:lvl w:ilvl="7" w:tplc="0672C55E">
      <w:numFmt w:val="bullet"/>
      <w:lvlText w:val="•"/>
      <w:lvlJc w:val="left"/>
      <w:pPr>
        <w:ind w:left="4813" w:hanging="420"/>
      </w:pPr>
      <w:rPr>
        <w:rFonts w:hint="default"/>
        <w:lang w:val="en-US" w:eastAsia="zh-CN" w:bidi="ar-SA"/>
      </w:rPr>
    </w:lvl>
    <w:lvl w:ilvl="8" w:tplc="4150F0A2">
      <w:numFmt w:val="bullet"/>
      <w:lvlText w:val="•"/>
      <w:lvlJc w:val="left"/>
      <w:pPr>
        <w:ind w:left="5427" w:hanging="420"/>
      </w:pPr>
      <w:rPr>
        <w:rFonts w:hint="default"/>
        <w:lang w:val="en-US" w:eastAsia="zh-CN" w:bidi="ar-SA"/>
      </w:rPr>
    </w:lvl>
  </w:abstractNum>
  <w:abstractNum w:abstractNumId="3" w15:restartNumberingAfterBreak="0">
    <w:nsid w:val="093C0175"/>
    <w:multiLevelType w:val="hybridMultilevel"/>
    <w:tmpl w:val="106C3CA0"/>
    <w:lvl w:ilvl="0" w:tplc="5260B89A">
      <w:start w:val="1"/>
      <w:numFmt w:val="decimal"/>
      <w:lvlText w:val="%1)"/>
      <w:lvlJc w:val="left"/>
      <w:pPr>
        <w:ind w:left="528" w:hanging="420"/>
        <w:jc w:val="left"/>
      </w:pPr>
      <w:rPr>
        <w:rFonts w:hint="default"/>
        <w:spacing w:val="0"/>
        <w:w w:val="100"/>
        <w:lang w:val="en-US" w:eastAsia="zh-CN" w:bidi="ar-SA"/>
      </w:rPr>
    </w:lvl>
    <w:lvl w:ilvl="1" w:tplc="613EFE72">
      <w:numFmt w:val="bullet"/>
      <w:lvlText w:val="•"/>
      <w:lvlJc w:val="left"/>
      <w:pPr>
        <w:ind w:left="1133" w:hanging="420"/>
      </w:pPr>
      <w:rPr>
        <w:rFonts w:hint="default"/>
        <w:lang w:val="en-US" w:eastAsia="zh-CN" w:bidi="ar-SA"/>
      </w:rPr>
    </w:lvl>
    <w:lvl w:ilvl="2" w:tplc="05CE2272">
      <w:numFmt w:val="bullet"/>
      <w:lvlText w:val="•"/>
      <w:lvlJc w:val="left"/>
      <w:pPr>
        <w:ind w:left="1746" w:hanging="420"/>
      </w:pPr>
      <w:rPr>
        <w:rFonts w:hint="default"/>
        <w:lang w:val="en-US" w:eastAsia="zh-CN" w:bidi="ar-SA"/>
      </w:rPr>
    </w:lvl>
    <w:lvl w:ilvl="3" w:tplc="BD6C6D90">
      <w:numFmt w:val="bullet"/>
      <w:lvlText w:val="•"/>
      <w:lvlJc w:val="left"/>
      <w:pPr>
        <w:ind w:left="2360" w:hanging="420"/>
      </w:pPr>
      <w:rPr>
        <w:rFonts w:hint="default"/>
        <w:lang w:val="en-US" w:eastAsia="zh-CN" w:bidi="ar-SA"/>
      </w:rPr>
    </w:lvl>
    <w:lvl w:ilvl="4" w:tplc="9480605A">
      <w:numFmt w:val="bullet"/>
      <w:lvlText w:val="•"/>
      <w:lvlJc w:val="left"/>
      <w:pPr>
        <w:ind w:left="2973" w:hanging="420"/>
      </w:pPr>
      <w:rPr>
        <w:rFonts w:hint="default"/>
        <w:lang w:val="en-US" w:eastAsia="zh-CN" w:bidi="ar-SA"/>
      </w:rPr>
    </w:lvl>
    <w:lvl w:ilvl="5" w:tplc="B3CAE5AC">
      <w:numFmt w:val="bullet"/>
      <w:lvlText w:val="•"/>
      <w:lvlJc w:val="left"/>
      <w:pPr>
        <w:ind w:left="3587" w:hanging="420"/>
      </w:pPr>
      <w:rPr>
        <w:rFonts w:hint="default"/>
        <w:lang w:val="en-US" w:eastAsia="zh-CN" w:bidi="ar-SA"/>
      </w:rPr>
    </w:lvl>
    <w:lvl w:ilvl="6" w:tplc="B416441E">
      <w:numFmt w:val="bullet"/>
      <w:lvlText w:val="•"/>
      <w:lvlJc w:val="left"/>
      <w:pPr>
        <w:ind w:left="4200" w:hanging="420"/>
      </w:pPr>
      <w:rPr>
        <w:rFonts w:hint="default"/>
        <w:lang w:val="en-US" w:eastAsia="zh-CN" w:bidi="ar-SA"/>
      </w:rPr>
    </w:lvl>
    <w:lvl w:ilvl="7" w:tplc="A3800A50">
      <w:numFmt w:val="bullet"/>
      <w:lvlText w:val="•"/>
      <w:lvlJc w:val="left"/>
      <w:pPr>
        <w:ind w:left="4813" w:hanging="420"/>
      </w:pPr>
      <w:rPr>
        <w:rFonts w:hint="default"/>
        <w:lang w:val="en-US" w:eastAsia="zh-CN" w:bidi="ar-SA"/>
      </w:rPr>
    </w:lvl>
    <w:lvl w:ilvl="8" w:tplc="21729A62">
      <w:numFmt w:val="bullet"/>
      <w:lvlText w:val="•"/>
      <w:lvlJc w:val="left"/>
      <w:pPr>
        <w:ind w:left="5427" w:hanging="420"/>
      </w:pPr>
      <w:rPr>
        <w:rFonts w:hint="default"/>
        <w:lang w:val="en-US" w:eastAsia="zh-CN" w:bidi="ar-SA"/>
      </w:rPr>
    </w:lvl>
  </w:abstractNum>
  <w:abstractNum w:abstractNumId="4" w15:restartNumberingAfterBreak="0">
    <w:nsid w:val="1B820BEE"/>
    <w:multiLevelType w:val="hybridMultilevel"/>
    <w:tmpl w:val="A010FEB8"/>
    <w:lvl w:ilvl="0" w:tplc="70BE930C">
      <w:start w:val="1"/>
      <w:numFmt w:val="decimal"/>
      <w:lvlText w:val="%1)"/>
      <w:lvlJc w:val="left"/>
      <w:pPr>
        <w:ind w:left="528" w:hanging="420"/>
        <w:jc w:val="left"/>
      </w:pPr>
      <w:rPr>
        <w:rFonts w:hint="default"/>
        <w:spacing w:val="0"/>
        <w:w w:val="100"/>
        <w:lang w:val="en-US" w:eastAsia="zh-CN" w:bidi="ar-SA"/>
      </w:rPr>
    </w:lvl>
    <w:lvl w:ilvl="1" w:tplc="CDFCDD04">
      <w:numFmt w:val="bullet"/>
      <w:lvlText w:val="•"/>
      <w:lvlJc w:val="left"/>
      <w:pPr>
        <w:ind w:left="1133" w:hanging="420"/>
      </w:pPr>
      <w:rPr>
        <w:rFonts w:hint="default"/>
        <w:lang w:val="en-US" w:eastAsia="zh-CN" w:bidi="ar-SA"/>
      </w:rPr>
    </w:lvl>
    <w:lvl w:ilvl="2" w:tplc="88CEE936">
      <w:numFmt w:val="bullet"/>
      <w:lvlText w:val="•"/>
      <w:lvlJc w:val="left"/>
      <w:pPr>
        <w:ind w:left="1746" w:hanging="420"/>
      </w:pPr>
      <w:rPr>
        <w:rFonts w:hint="default"/>
        <w:lang w:val="en-US" w:eastAsia="zh-CN" w:bidi="ar-SA"/>
      </w:rPr>
    </w:lvl>
    <w:lvl w:ilvl="3" w:tplc="6210859E">
      <w:numFmt w:val="bullet"/>
      <w:lvlText w:val="•"/>
      <w:lvlJc w:val="left"/>
      <w:pPr>
        <w:ind w:left="2360" w:hanging="420"/>
      </w:pPr>
      <w:rPr>
        <w:rFonts w:hint="default"/>
        <w:lang w:val="en-US" w:eastAsia="zh-CN" w:bidi="ar-SA"/>
      </w:rPr>
    </w:lvl>
    <w:lvl w:ilvl="4" w:tplc="85D4A690">
      <w:numFmt w:val="bullet"/>
      <w:lvlText w:val="•"/>
      <w:lvlJc w:val="left"/>
      <w:pPr>
        <w:ind w:left="2973" w:hanging="420"/>
      </w:pPr>
      <w:rPr>
        <w:rFonts w:hint="default"/>
        <w:lang w:val="en-US" w:eastAsia="zh-CN" w:bidi="ar-SA"/>
      </w:rPr>
    </w:lvl>
    <w:lvl w:ilvl="5" w:tplc="928A2922">
      <w:numFmt w:val="bullet"/>
      <w:lvlText w:val="•"/>
      <w:lvlJc w:val="left"/>
      <w:pPr>
        <w:ind w:left="3587" w:hanging="420"/>
      </w:pPr>
      <w:rPr>
        <w:rFonts w:hint="default"/>
        <w:lang w:val="en-US" w:eastAsia="zh-CN" w:bidi="ar-SA"/>
      </w:rPr>
    </w:lvl>
    <w:lvl w:ilvl="6" w:tplc="78CE0EAC">
      <w:numFmt w:val="bullet"/>
      <w:lvlText w:val="•"/>
      <w:lvlJc w:val="left"/>
      <w:pPr>
        <w:ind w:left="4200" w:hanging="420"/>
      </w:pPr>
      <w:rPr>
        <w:rFonts w:hint="default"/>
        <w:lang w:val="en-US" w:eastAsia="zh-CN" w:bidi="ar-SA"/>
      </w:rPr>
    </w:lvl>
    <w:lvl w:ilvl="7" w:tplc="5600CBEE">
      <w:numFmt w:val="bullet"/>
      <w:lvlText w:val="•"/>
      <w:lvlJc w:val="left"/>
      <w:pPr>
        <w:ind w:left="4813" w:hanging="420"/>
      </w:pPr>
      <w:rPr>
        <w:rFonts w:hint="default"/>
        <w:lang w:val="en-US" w:eastAsia="zh-CN" w:bidi="ar-SA"/>
      </w:rPr>
    </w:lvl>
    <w:lvl w:ilvl="8" w:tplc="E47C0C52">
      <w:numFmt w:val="bullet"/>
      <w:lvlText w:val="•"/>
      <w:lvlJc w:val="left"/>
      <w:pPr>
        <w:ind w:left="5427" w:hanging="420"/>
      </w:pPr>
      <w:rPr>
        <w:rFonts w:hint="default"/>
        <w:lang w:val="en-US" w:eastAsia="zh-CN" w:bidi="ar-SA"/>
      </w:rPr>
    </w:lvl>
  </w:abstractNum>
  <w:abstractNum w:abstractNumId="5" w15:restartNumberingAfterBreak="0">
    <w:nsid w:val="31B938C6"/>
    <w:multiLevelType w:val="hybridMultilevel"/>
    <w:tmpl w:val="6122DE48"/>
    <w:lvl w:ilvl="0" w:tplc="2830FDEE">
      <w:start w:val="1"/>
      <w:numFmt w:val="decimal"/>
      <w:lvlText w:val="%1)"/>
      <w:lvlJc w:val="left"/>
      <w:pPr>
        <w:ind w:left="549" w:hanging="420"/>
        <w:jc w:val="left"/>
      </w:pPr>
      <w:rPr>
        <w:rFonts w:ascii="仿宋" w:eastAsia="仿宋" w:hAnsi="仿宋" w:cs="仿宋" w:hint="default"/>
        <w:b w:val="0"/>
        <w:bCs w:val="0"/>
        <w:i w:val="0"/>
        <w:iCs w:val="0"/>
        <w:spacing w:val="0"/>
        <w:w w:val="100"/>
        <w:sz w:val="21"/>
        <w:szCs w:val="21"/>
        <w:lang w:val="en-US" w:eastAsia="zh-CN" w:bidi="ar-SA"/>
      </w:rPr>
    </w:lvl>
    <w:lvl w:ilvl="1" w:tplc="33EEAF6A">
      <w:numFmt w:val="bullet"/>
      <w:lvlText w:val="•"/>
      <w:lvlJc w:val="left"/>
      <w:pPr>
        <w:ind w:left="1151" w:hanging="420"/>
      </w:pPr>
      <w:rPr>
        <w:rFonts w:hint="default"/>
        <w:lang w:val="en-US" w:eastAsia="zh-CN" w:bidi="ar-SA"/>
      </w:rPr>
    </w:lvl>
    <w:lvl w:ilvl="2" w:tplc="075A432C">
      <w:numFmt w:val="bullet"/>
      <w:lvlText w:val="•"/>
      <w:lvlJc w:val="left"/>
      <w:pPr>
        <w:ind w:left="1762" w:hanging="420"/>
      </w:pPr>
      <w:rPr>
        <w:rFonts w:hint="default"/>
        <w:lang w:val="en-US" w:eastAsia="zh-CN" w:bidi="ar-SA"/>
      </w:rPr>
    </w:lvl>
    <w:lvl w:ilvl="3" w:tplc="854661AE">
      <w:numFmt w:val="bullet"/>
      <w:lvlText w:val="•"/>
      <w:lvlJc w:val="left"/>
      <w:pPr>
        <w:ind w:left="2374" w:hanging="420"/>
      </w:pPr>
      <w:rPr>
        <w:rFonts w:hint="default"/>
        <w:lang w:val="en-US" w:eastAsia="zh-CN" w:bidi="ar-SA"/>
      </w:rPr>
    </w:lvl>
    <w:lvl w:ilvl="4" w:tplc="CE46D28C">
      <w:numFmt w:val="bullet"/>
      <w:lvlText w:val="•"/>
      <w:lvlJc w:val="left"/>
      <w:pPr>
        <w:ind w:left="2985" w:hanging="420"/>
      </w:pPr>
      <w:rPr>
        <w:rFonts w:hint="default"/>
        <w:lang w:val="en-US" w:eastAsia="zh-CN" w:bidi="ar-SA"/>
      </w:rPr>
    </w:lvl>
    <w:lvl w:ilvl="5" w:tplc="EA601DB8">
      <w:numFmt w:val="bullet"/>
      <w:lvlText w:val="•"/>
      <w:lvlJc w:val="left"/>
      <w:pPr>
        <w:ind w:left="3597" w:hanging="420"/>
      </w:pPr>
      <w:rPr>
        <w:rFonts w:hint="default"/>
        <w:lang w:val="en-US" w:eastAsia="zh-CN" w:bidi="ar-SA"/>
      </w:rPr>
    </w:lvl>
    <w:lvl w:ilvl="6" w:tplc="8214E256">
      <w:numFmt w:val="bullet"/>
      <w:lvlText w:val="•"/>
      <w:lvlJc w:val="left"/>
      <w:pPr>
        <w:ind w:left="4208" w:hanging="420"/>
      </w:pPr>
      <w:rPr>
        <w:rFonts w:hint="default"/>
        <w:lang w:val="en-US" w:eastAsia="zh-CN" w:bidi="ar-SA"/>
      </w:rPr>
    </w:lvl>
    <w:lvl w:ilvl="7" w:tplc="8D0CAC72">
      <w:numFmt w:val="bullet"/>
      <w:lvlText w:val="•"/>
      <w:lvlJc w:val="left"/>
      <w:pPr>
        <w:ind w:left="4819" w:hanging="420"/>
      </w:pPr>
      <w:rPr>
        <w:rFonts w:hint="default"/>
        <w:lang w:val="en-US" w:eastAsia="zh-CN" w:bidi="ar-SA"/>
      </w:rPr>
    </w:lvl>
    <w:lvl w:ilvl="8" w:tplc="0FE07ED0">
      <w:numFmt w:val="bullet"/>
      <w:lvlText w:val="•"/>
      <w:lvlJc w:val="left"/>
      <w:pPr>
        <w:ind w:left="5431" w:hanging="420"/>
      </w:pPr>
      <w:rPr>
        <w:rFonts w:hint="default"/>
        <w:lang w:val="en-US" w:eastAsia="zh-CN" w:bidi="ar-SA"/>
      </w:rPr>
    </w:lvl>
  </w:abstractNum>
  <w:abstractNum w:abstractNumId="6" w15:restartNumberingAfterBreak="0">
    <w:nsid w:val="3E1F7EAF"/>
    <w:multiLevelType w:val="hybridMultilevel"/>
    <w:tmpl w:val="9B5A7326"/>
    <w:lvl w:ilvl="0" w:tplc="E134323C">
      <w:start w:val="1"/>
      <w:numFmt w:val="decimal"/>
      <w:lvlText w:val="%1)"/>
      <w:lvlJc w:val="left"/>
      <w:pPr>
        <w:ind w:left="528" w:hanging="420"/>
        <w:jc w:val="left"/>
      </w:pPr>
      <w:rPr>
        <w:rFonts w:ascii="仿宋" w:eastAsia="仿宋" w:hAnsi="仿宋" w:cs="仿宋" w:hint="default"/>
        <w:b w:val="0"/>
        <w:bCs w:val="0"/>
        <w:i w:val="0"/>
        <w:iCs w:val="0"/>
        <w:spacing w:val="0"/>
        <w:w w:val="100"/>
        <w:sz w:val="21"/>
        <w:szCs w:val="21"/>
        <w:lang w:val="en-US" w:eastAsia="zh-CN" w:bidi="ar-SA"/>
      </w:rPr>
    </w:lvl>
    <w:lvl w:ilvl="1" w:tplc="B7466978">
      <w:numFmt w:val="bullet"/>
      <w:lvlText w:val="•"/>
      <w:lvlJc w:val="left"/>
      <w:pPr>
        <w:ind w:left="1133" w:hanging="420"/>
      </w:pPr>
      <w:rPr>
        <w:rFonts w:hint="default"/>
        <w:lang w:val="en-US" w:eastAsia="zh-CN" w:bidi="ar-SA"/>
      </w:rPr>
    </w:lvl>
    <w:lvl w:ilvl="2" w:tplc="889AFB6A">
      <w:numFmt w:val="bullet"/>
      <w:lvlText w:val="•"/>
      <w:lvlJc w:val="left"/>
      <w:pPr>
        <w:ind w:left="1746" w:hanging="420"/>
      </w:pPr>
      <w:rPr>
        <w:rFonts w:hint="default"/>
        <w:lang w:val="en-US" w:eastAsia="zh-CN" w:bidi="ar-SA"/>
      </w:rPr>
    </w:lvl>
    <w:lvl w:ilvl="3" w:tplc="D204A3D0">
      <w:numFmt w:val="bullet"/>
      <w:lvlText w:val="•"/>
      <w:lvlJc w:val="left"/>
      <w:pPr>
        <w:ind w:left="2360" w:hanging="420"/>
      </w:pPr>
      <w:rPr>
        <w:rFonts w:hint="default"/>
        <w:lang w:val="en-US" w:eastAsia="zh-CN" w:bidi="ar-SA"/>
      </w:rPr>
    </w:lvl>
    <w:lvl w:ilvl="4" w:tplc="E6E6BB4A">
      <w:numFmt w:val="bullet"/>
      <w:lvlText w:val="•"/>
      <w:lvlJc w:val="left"/>
      <w:pPr>
        <w:ind w:left="2973" w:hanging="420"/>
      </w:pPr>
      <w:rPr>
        <w:rFonts w:hint="default"/>
        <w:lang w:val="en-US" w:eastAsia="zh-CN" w:bidi="ar-SA"/>
      </w:rPr>
    </w:lvl>
    <w:lvl w:ilvl="5" w:tplc="88AA5570">
      <w:numFmt w:val="bullet"/>
      <w:lvlText w:val="•"/>
      <w:lvlJc w:val="left"/>
      <w:pPr>
        <w:ind w:left="3587" w:hanging="420"/>
      </w:pPr>
      <w:rPr>
        <w:rFonts w:hint="default"/>
        <w:lang w:val="en-US" w:eastAsia="zh-CN" w:bidi="ar-SA"/>
      </w:rPr>
    </w:lvl>
    <w:lvl w:ilvl="6" w:tplc="0C8E2178">
      <w:numFmt w:val="bullet"/>
      <w:lvlText w:val="•"/>
      <w:lvlJc w:val="left"/>
      <w:pPr>
        <w:ind w:left="4200" w:hanging="420"/>
      </w:pPr>
      <w:rPr>
        <w:rFonts w:hint="default"/>
        <w:lang w:val="en-US" w:eastAsia="zh-CN" w:bidi="ar-SA"/>
      </w:rPr>
    </w:lvl>
    <w:lvl w:ilvl="7" w:tplc="6BAC356E">
      <w:numFmt w:val="bullet"/>
      <w:lvlText w:val="•"/>
      <w:lvlJc w:val="left"/>
      <w:pPr>
        <w:ind w:left="4813" w:hanging="420"/>
      </w:pPr>
      <w:rPr>
        <w:rFonts w:hint="default"/>
        <w:lang w:val="en-US" w:eastAsia="zh-CN" w:bidi="ar-SA"/>
      </w:rPr>
    </w:lvl>
    <w:lvl w:ilvl="8" w:tplc="28A231F4">
      <w:numFmt w:val="bullet"/>
      <w:lvlText w:val="•"/>
      <w:lvlJc w:val="left"/>
      <w:pPr>
        <w:ind w:left="5427" w:hanging="420"/>
      </w:pPr>
      <w:rPr>
        <w:rFonts w:hint="default"/>
        <w:lang w:val="en-US" w:eastAsia="zh-CN" w:bidi="ar-SA"/>
      </w:rPr>
    </w:lvl>
  </w:abstractNum>
  <w:abstractNum w:abstractNumId="7" w15:restartNumberingAfterBreak="0">
    <w:nsid w:val="56DC0292"/>
    <w:multiLevelType w:val="hybridMultilevel"/>
    <w:tmpl w:val="A2E00E68"/>
    <w:lvl w:ilvl="0" w:tplc="E91A45D8">
      <w:start w:val="1"/>
      <w:numFmt w:val="decimal"/>
      <w:lvlText w:val="%1)"/>
      <w:lvlJc w:val="left"/>
      <w:pPr>
        <w:ind w:left="549" w:hanging="420"/>
        <w:jc w:val="left"/>
      </w:pPr>
      <w:rPr>
        <w:rFonts w:hint="default"/>
        <w:spacing w:val="0"/>
        <w:w w:val="100"/>
        <w:lang w:val="en-US" w:eastAsia="zh-CN" w:bidi="ar-SA"/>
      </w:rPr>
    </w:lvl>
    <w:lvl w:ilvl="1" w:tplc="E286AC84">
      <w:numFmt w:val="bullet"/>
      <w:lvlText w:val="•"/>
      <w:lvlJc w:val="left"/>
      <w:pPr>
        <w:ind w:left="1151" w:hanging="420"/>
      </w:pPr>
      <w:rPr>
        <w:rFonts w:hint="default"/>
        <w:lang w:val="en-US" w:eastAsia="zh-CN" w:bidi="ar-SA"/>
      </w:rPr>
    </w:lvl>
    <w:lvl w:ilvl="2" w:tplc="DC86A4D0">
      <w:numFmt w:val="bullet"/>
      <w:lvlText w:val="•"/>
      <w:lvlJc w:val="left"/>
      <w:pPr>
        <w:ind w:left="1762" w:hanging="420"/>
      </w:pPr>
      <w:rPr>
        <w:rFonts w:hint="default"/>
        <w:lang w:val="en-US" w:eastAsia="zh-CN" w:bidi="ar-SA"/>
      </w:rPr>
    </w:lvl>
    <w:lvl w:ilvl="3" w:tplc="2ACC6086">
      <w:numFmt w:val="bullet"/>
      <w:lvlText w:val="•"/>
      <w:lvlJc w:val="left"/>
      <w:pPr>
        <w:ind w:left="2374" w:hanging="420"/>
      </w:pPr>
      <w:rPr>
        <w:rFonts w:hint="default"/>
        <w:lang w:val="en-US" w:eastAsia="zh-CN" w:bidi="ar-SA"/>
      </w:rPr>
    </w:lvl>
    <w:lvl w:ilvl="4" w:tplc="5EB82A42">
      <w:numFmt w:val="bullet"/>
      <w:lvlText w:val="•"/>
      <w:lvlJc w:val="left"/>
      <w:pPr>
        <w:ind w:left="2985" w:hanging="420"/>
      </w:pPr>
      <w:rPr>
        <w:rFonts w:hint="default"/>
        <w:lang w:val="en-US" w:eastAsia="zh-CN" w:bidi="ar-SA"/>
      </w:rPr>
    </w:lvl>
    <w:lvl w:ilvl="5" w:tplc="B15C8AE2">
      <w:numFmt w:val="bullet"/>
      <w:lvlText w:val="•"/>
      <w:lvlJc w:val="left"/>
      <w:pPr>
        <w:ind w:left="3597" w:hanging="420"/>
      </w:pPr>
      <w:rPr>
        <w:rFonts w:hint="default"/>
        <w:lang w:val="en-US" w:eastAsia="zh-CN" w:bidi="ar-SA"/>
      </w:rPr>
    </w:lvl>
    <w:lvl w:ilvl="6" w:tplc="95B84596">
      <w:numFmt w:val="bullet"/>
      <w:lvlText w:val="•"/>
      <w:lvlJc w:val="left"/>
      <w:pPr>
        <w:ind w:left="4208" w:hanging="420"/>
      </w:pPr>
      <w:rPr>
        <w:rFonts w:hint="default"/>
        <w:lang w:val="en-US" w:eastAsia="zh-CN" w:bidi="ar-SA"/>
      </w:rPr>
    </w:lvl>
    <w:lvl w:ilvl="7" w:tplc="D744FAA4">
      <w:numFmt w:val="bullet"/>
      <w:lvlText w:val="•"/>
      <w:lvlJc w:val="left"/>
      <w:pPr>
        <w:ind w:left="4819" w:hanging="420"/>
      </w:pPr>
      <w:rPr>
        <w:rFonts w:hint="default"/>
        <w:lang w:val="en-US" w:eastAsia="zh-CN" w:bidi="ar-SA"/>
      </w:rPr>
    </w:lvl>
    <w:lvl w:ilvl="8" w:tplc="0D7EE0E0">
      <w:numFmt w:val="bullet"/>
      <w:lvlText w:val="•"/>
      <w:lvlJc w:val="left"/>
      <w:pPr>
        <w:ind w:left="5431" w:hanging="420"/>
      </w:pPr>
      <w:rPr>
        <w:rFonts w:hint="default"/>
        <w:lang w:val="en-US" w:eastAsia="zh-CN" w:bidi="ar-SA"/>
      </w:rPr>
    </w:lvl>
  </w:abstractNum>
  <w:abstractNum w:abstractNumId="8" w15:restartNumberingAfterBreak="0">
    <w:nsid w:val="57163330"/>
    <w:multiLevelType w:val="hybridMultilevel"/>
    <w:tmpl w:val="EEC6DE52"/>
    <w:lvl w:ilvl="0" w:tplc="B1802B80">
      <w:start w:val="1"/>
      <w:numFmt w:val="decimal"/>
      <w:lvlText w:val="%1)"/>
      <w:lvlJc w:val="left"/>
      <w:pPr>
        <w:ind w:left="528" w:hanging="420"/>
        <w:jc w:val="left"/>
      </w:pPr>
      <w:rPr>
        <w:rFonts w:ascii="仿宋" w:eastAsia="仿宋" w:hAnsi="仿宋" w:cs="仿宋" w:hint="default"/>
        <w:b w:val="0"/>
        <w:bCs w:val="0"/>
        <w:i w:val="0"/>
        <w:iCs w:val="0"/>
        <w:spacing w:val="0"/>
        <w:w w:val="100"/>
        <w:sz w:val="21"/>
        <w:szCs w:val="21"/>
        <w:lang w:val="en-US" w:eastAsia="zh-CN" w:bidi="ar-SA"/>
      </w:rPr>
    </w:lvl>
    <w:lvl w:ilvl="1" w:tplc="56CEB59A">
      <w:numFmt w:val="bullet"/>
      <w:lvlText w:val="•"/>
      <w:lvlJc w:val="left"/>
      <w:pPr>
        <w:ind w:left="1133" w:hanging="420"/>
      </w:pPr>
      <w:rPr>
        <w:rFonts w:hint="default"/>
        <w:lang w:val="en-US" w:eastAsia="zh-CN" w:bidi="ar-SA"/>
      </w:rPr>
    </w:lvl>
    <w:lvl w:ilvl="2" w:tplc="77D8FB56">
      <w:numFmt w:val="bullet"/>
      <w:lvlText w:val="•"/>
      <w:lvlJc w:val="left"/>
      <w:pPr>
        <w:ind w:left="1746" w:hanging="420"/>
      </w:pPr>
      <w:rPr>
        <w:rFonts w:hint="default"/>
        <w:lang w:val="en-US" w:eastAsia="zh-CN" w:bidi="ar-SA"/>
      </w:rPr>
    </w:lvl>
    <w:lvl w:ilvl="3" w:tplc="9850E128">
      <w:numFmt w:val="bullet"/>
      <w:lvlText w:val="•"/>
      <w:lvlJc w:val="left"/>
      <w:pPr>
        <w:ind w:left="2360" w:hanging="420"/>
      </w:pPr>
      <w:rPr>
        <w:rFonts w:hint="default"/>
        <w:lang w:val="en-US" w:eastAsia="zh-CN" w:bidi="ar-SA"/>
      </w:rPr>
    </w:lvl>
    <w:lvl w:ilvl="4" w:tplc="41D612FA">
      <w:numFmt w:val="bullet"/>
      <w:lvlText w:val="•"/>
      <w:lvlJc w:val="left"/>
      <w:pPr>
        <w:ind w:left="2973" w:hanging="420"/>
      </w:pPr>
      <w:rPr>
        <w:rFonts w:hint="default"/>
        <w:lang w:val="en-US" w:eastAsia="zh-CN" w:bidi="ar-SA"/>
      </w:rPr>
    </w:lvl>
    <w:lvl w:ilvl="5" w:tplc="677677C0">
      <w:numFmt w:val="bullet"/>
      <w:lvlText w:val="•"/>
      <w:lvlJc w:val="left"/>
      <w:pPr>
        <w:ind w:left="3587" w:hanging="420"/>
      </w:pPr>
      <w:rPr>
        <w:rFonts w:hint="default"/>
        <w:lang w:val="en-US" w:eastAsia="zh-CN" w:bidi="ar-SA"/>
      </w:rPr>
    </w:lvl>
    <w:lvl w:ilvl="6" w:tplc="6F28ED82">
      <w:numFmt w:val="bullet"/>
      <w:lvlText w:val="•"/>
      <w:lvlJc w:val="left"/>
      <w:pPr>
        <w:ind w:left="4200" w:hanging="420"/>
      </w:pPr>
      <w:rPr>
        <w:rFonts w:hint="default"/>
        <w:lang w:val="en-US" w:eastAsia="zh-CN" w:bidi="ar-SA"/>
      </w:rPr>
    </w:lvl>
    <w:lvl w:ilvl="7" w:tplc="396664E4">
      <w:numFmt w:val="bullet"/>
      <w:lvlText w:val="•"/>
      <w:lvlJc w:val="left"/>
      <w:pPr>
        <w:ind w:left="4813" w:hanging="420"/>
      </w:pPr>
      <w:rPr>
        <w:rFonts w:hint="default"/>
        <w:lang w:val="en-US" w:eastAsia="zh-CN" w:bidi="ar-SA"/>
      </w:rPr>
    </w:lvl>
    <w:lvl w:ilvl="8" w:tplc="0E6E088E">
      <w:numFmt w:val="bullet"/>
      <w:lvlText w:val="•"/>
      <w:lvlJc w:val="left"/>
      <w:pPr>
        <w:ind w:left="5427" w:hanging="420"/>
      </w:pPr>
      <w:rPr>
        <w:rFonts w:hint="default"/>
        <w:lang w:val="en-US" w:eastAsia="zh-CN" w:bidi="ar-SA"/>
      </w:rPr>
    </w:lvl>
  </w:abstractNum>
  <w:abstractNum w:abstractNumId="9" w15:restartNumberingAfterBreak="0">
    <w:nsid w:val="5A7924FB"/>
    <w:multiLevelType w:val="hybridMultilevel"/>
    <w:tmpl w:val="E626FF12"/>
    <w:lvl w:ilvl="0" w:tplc="04EAD4D2">
      <w:start w:val="10"/>
      <w:numFmt w:val="decimal"/>
      <w:lvlText w:val="%1)"/>
      <w:lvlJc w:val="left"/>
      <w:pPr>
        <w:ind w:left="528" w:hanging="420"/>
        <w:jc w:val="left"/>
      </w:pPr>
      <w:rPr>
        <w:rFonts w:ascii="仿宋" w:eastAsia="仿宋" w:hAnsi="仿宋" w:cs="仿宋" w:hint="default"/>
        <w:b w:val="0"/>
        <w:bCs w:val="0"/>
        <w:i w:val="0"/>
        <w:iCs w:val="0"/>
        <w:spacing w:val="0"/>
        <w:w w:val="100"/>
        <w:sz w:val="24"/>
        <w:szCs w:val="24"/>
        <w:lang w:val="en-US" w:eastAsia="zh-CN" w:bidi="ar-SA"/>
      </w:rPr>
    </w:lvl>
    <w:lvl w:ilvl="1" w:tplc="31B2C2D2">
      <w:numFmt w:val="bullet"/>
      <w:lvlText w:val="•"/>
      <w:lvlJc w:val="left"/>
      <w:pPr>
        <w:ind w:left="1133" w:hanging="420"/>
      </w:pPr>
      <w:rPr>
        <w:rFonts w:hint="default"/>
        <w:lang w:val="en-US" w:eastAsia="zh-CN" w:bidi="ar-SA"/>
      </w:rPr>
    </w:lvl>
    <w:lvl w:ilvl="2" w:tplc="9FB45A26">
      <w:numFmt w:val="bullet"/>
      <w:lvlText w:val="•"/>
      <w:lvlJc w:val="left"/>
      <w:pPr>
        <w:ind w:left="1746" w:hanging="420"/>
      </w:pPr>
      <w:rPr>
        <w:rFonts w:hint="default"/>
        <w:lang w:val="en-US" w:eastAsia="zh-CN" w:bidi="ar-SA"/>
      </w:rPr>
    </w:lvl>
    <w:lvl w:ilvl="3" w:tplc="F0A2FC0A">
      <w:numFmt w:val="bullet"/>
      <w:lvlText w:val="•"/>
      <w:lvlJc w:val="left"/>
      <w:pPr>
        <w:ind w:left="2360" w:hanging="420"/>
      </w:pPr>
      <w:rPr>
        <w:rFonts w:hint="default"/>
        <w:lang w:val="en-US" w:eastAsia="zh-CN" w:bidi="ar-SA"/>
      </w:rPr>
    </w:lvl>
    <w:lvl w:ilvl="4" w:tplc="B9627E24">
      <w:numFmt w:val="bullet"/>
      <w:lvlText w:val="•"/>
      <w:lvlJc w:val="left"/>
      <w:pPr>
        <w:ind w:left="2973" w:hanging="420"/>
      </w:pPr>
      <w:rPr>
        <w:rFonts w:hint="default"/>
        <w:lang w:val="en-US" w:eastAsia="zh-CN" w:bidi="ar-SA"/>
      </w:rPr>
    </w:lvl>
    <w:lvl w:ilvl="5" w:tplc="C1AEB100">
      <w:numFmt w:val="bullet"/>
      <w:lvlText w:val="•"/>
      <w:lvlJc w:val="left"/>
      <w:pPr>
        <w:ind w:left="3587" w:hanging="420"/>
      </w:pPr>
      <w:rPr>
        <w:rFonts w:hint="default"/>
        <w:lang w:val="en-US" w:eastAsia="zh-CN" w:bidi="ar-SA"/>
      </w:rPr>
    </w:lvl>
    <w:lvl w:ilvl="6" w:tplc="D4B0E7B0">
      <w:numFmt w:val="bullet"/>
      <w:lvlText w:val="•"/>
      <w:lvlJc w:val="left"/>
      <w:pPr>
        <w:ind w:left="4200" w:hanging="420"/>
      </w:pPr>
      <w:rPr>
        <w:rFonts w:hint="default"/>
        <w:lang w:val="en-US" w:eastAsia="zh-CN" w:bidi="ar-SA"/>
      </w:rPr>
    </w:lvl>
    <w:lvl w:ilvl="7" w:tplc="014E6E64">
      <w:numFmt w:val="bullet"/>
      <w:lvlText w:val="•"/>
      <w:lvlJc w:val="left"/>
      <w:pPr>
        <w:ind w:left="4813" w:hanging="420"/>
      </w:pPr>
      <w:rPr>
        <w:rFonts w:hint="default"/>
        <w:lang w:val="en-US" w:eastAsia="zh-CN" w:bidi="ar-SA"/>
      </w:rPr>
    </w:lvl>
    <w:lvl w:ilvl="8" w:tplc="9260D93A">
      <w:numFmt w:val="bullet"/>
      <w:lvlText w:val="•"/>
      <w:lvlJc w:val="left"/>
      <w:pPr>
        <w:ind w:left="5427" w:hanging="420"/>
      </w:pPr>
      <w:rPr>
        <w:rFonts w:hint="default"/>
        <w:lang w:val="en-US" w:eastAsia="zh-CN" w:bidi="ar-SA"/>
      </w:rPr>
    </w:lvl>
  </w:abstractNum>
  <w:abstractNum w:abstractNumId="10" w15:restartNumberingAfterBreak="0">
    <w:nsid w:val="5ADC7A48"/>
    <w:multiLevelType w:val="hybridMultilevel"/>
    <w:tmpl w:val="CE10E90E"/>
    <w:lvl w:ilvl="0" w:tplc="3CD66464">
      <w:start w:val="1"/>
      <w:numFmt w:val="decimal"/>
      <w:lvlText w:val="%1)"/>
      <w:lvlJc w:val="left"/>
      <w:pPr>
        <w:ind w:left="528" w:hanging="420"/>
        <w:jc w:val="left"/>
      </w:pPr>
      <w:rPr>
        <w:rFonts w:hint="default"/>
        <w:spacing w:val="0"/>
        <w:w w:val="100"/>
        <w:lang w:val="en-US" w:eastAsia="zh-CN" w:bidi="ar-SA"/>
      </w:rPr>
    </w:lvl>
    <w:lvl w:ilvl="1" w:tplc="CB2A9148">
      <w:numFmt w:val="bullet"/>
      <w:lvlText w:val="•"/>
      <w:lvlJc w:val="left"/>
      <w:pPr>
        <w:ind w:left="1133" w:hanging="420"/>
      </w:pPr>
      <w:rPr>
        <w:rFonts w:hint="default"/>
        <w:lang w:val="en-US" w:eastAsia="zh-CN" w:bidi="ar-SA"/>
      </w:rPr>
    </w:lvl>
    <w:lvl w:ilvl="2" w:tplc="0276CBF8">
      <w:numFmt w:val="bullet"/>
      <w:lvlText w:val="•"/>
      <w:lvlJc w:val="left"/>
      <w:pPr>
        <w:ind w:left="1746" w:hanging="420"/>
      </w:pPr>
      <w:rPr>
        <w:rFonts w:hint="default"/>
        <w:lang w:val="en-US" w:eastAsia="zh-CN" w:bidi="ar-SA"/>
      </w:rPr>
    </w:lvl>
    <w:lvl w:ilvl="3" w:tplc="80AA8AEE">
      <w:numFmt w:val="bullet"/>
      <w:lvlText w:val="•"/>
      <w:lvlJc w:val="left"/>
      <w:pPr>
        <w:ind w:left="2360" w:hanging="420"/>
      </w:pPr>
      <w:rPr>
        <w:rFonts w:hint="default"/>
        <w:lang w:val="en-US" w:eastAsia="zh-CN" w:bidi="ar-SA"/>
      </w:rPr>
    </w:lvl>
    <w:lvl w:ilvl="4" w:tplc="5FE0810A">
      <w:numFmt w:val="bullet"/>
      <w:lvlText w:val="•"/>
      <w:lvlJc w:val="left"/>
      <w:pPr>
        <w:ind w:left="2973" w:hanging="420"/>
      </w:pPr>
      <w:rPr>
        <w:rFonts w:hint="default"/>
        <w:lang w:val="en-US" w:eastAsia="zh-CN" w:bidi="ar-SA"/>
      </w:rPr>
    </w:lvl>
    <w:lvl w:ilvl="5" w:tplc="FA16DF10">
      <w:numFmt w:val="bullet"/>
      <w:lvlText w:val="•"/>
      <w:lvlJc w:val="left"/>
      <w:pPr>
        <w:ind w:left="3587" w:hanging="420"/>
      </w:pPr>
      <w:rPr>
        <w:rFonts w:hint="default"/>
        <w:lang w:val="en-US" w:eastAsia="zh-CN" w:bidi="ar-SA"/>
      </w:rPr>
    </w:lvl>
    <w:lvl w:ilvl="6" w:tplc="023AEDDA">
      <w:numFmt w:val="bullet"/>
      <w:lvlText w:val="•"/>
      <w:lvlJc w:val="left"/>
      <w:pPr>
        <w:ind w:left="4200" w:hanging="420"/>
      </w:pPr>
      <w:rPr>
        <w:rFonts w:hint="default"/>
        <w:lang w:val="en-US" w:eastAsia="zh-CN" w:bidi="ar-SA"/>
      </w:rPr>
    </w:lvl>
    <w:lvl w:ilvl="7" w:tplc="701A30B6">
      <w:numFmt w:val="bullet"/>
      <w:lvlText w:val="•"/>
      <w:lvlJc w:val="left"/>
      <w:pPr>
        <w:ind w:left="4813" w:hanging="420"/>
      </w:pPr>
      <w:rPr>
        <w:rFonts w:hint="default"/>
        <w:lang w:val="en-US" w:eastAsia="zh-CN" w:bidi="ar-SA"/>
      </w:rPr>
    </w:lvl>
    <w:lvl w:ilvl="8" w:tplc="23BEAF08">
      <w:numFmt w:val="bullet"/>
      <w:lvlText w:val="•"/>
      <w:lvlJc w:val="left"/>
      <w:pPr>
        <w:ind w:left="5427" w:hanging="420"/>
      </w:pPr>
      <w:rPr>
        <w:rFonts w:hint="default"/>
        <w:lang w:val="en-US" w:eastAsia="zh-CN" w:bidi="ar-SA"/>
      </w:rPr>
    </w:lvl>
  </w:abstractNum>
  <w:abstractNum w:abstractNumId="11" w15:restartNumberingAfterBreak="0">
    <w:nsid w:val="5E675A18"/>
    <w:multiLevelType w:val="hybridMultilevel"/>
    <w:tmpl w:val="0CB03A3E"/>
    <w:lvl w:ilvl="0" w:tplc="BBF2A534">
      <w:start w:val="1"/>
      <w:numFmt w:val="decimal"/>
      <w:lvlText w:val="%1)"/>
      <w:lvlJc w:val="left"/>
      <w:pPr>
        <w:ind w:left="528" w:hanging="420"/>
        <w:jc w:val="left"/>
      </w:pPr>
      <w:rPr>
        <w:rFonts w:hint="default"/>
        <w:spacing w:val="0"/>
        <w:w w:val="100"/>
        <w:lang w:val="en-US" w:eastAsia="zh-CN" w:bidi="ar-SA"/>
      </w:rPr>
    </w:lvl>
    <w:lvl w:ilvl="1" w:tplc="32CAD288">
      <w:numFmt w:val="bullet"/>
      <w:lvlText w:val="•"/>
      <w:lvlJc w:val="left"/>
      <w:pPr>
        <w:ind w:left="1133" w:hanging="420"/>
      </w:pPr>
      <w:rPr>
        <w:rFonts w:hint="default"/>
        <w:lang w:val="en-US" w:eastAsia="zh-CN" w:bidi="ar-SA"/>
      </w:rPr>
    </w:lvl>
    <w:lvl w:ilvl="2" w:tplc="46B85D12">
      <w:numFmt w:val="bullet"/>
      <w:lvlText w:val="•"/>
      <w:lvlJc w:val="left"/>
      <w:pPr>
        <w:ind w:left="1746" w:hanging="420"/>
      </w:pPr>
      <w:rPr>
        <w:rFonts w:hint="default"/>
        <w:lang w:val="en-US" w:eastAsia="zh-CN" w:bidi="ar-SA"/>
      </w:rPr>
    </w:lvl>
    <w:lvl w:ilvl="3" w:tplc="1A0A46F8">
      <w:numFmt w:val="bullet"/>
      <w:lvlText w:val="•"/>
      <w:lvlJc w:val="left"/>
      <w:pPr>
        <w:ind w:left="2360" w:hanging="420"/>
      </w:pPr>
      <w:rPr>
        <w:rFonts w:hint="default"/>
        <w:lang w:val="en-US" w:eastAsia="zh-CN" w:bidi="ar-SA"/>
      </w:rPr>
    </w:lvl>
    <w:lvl w:ilvl="4" w:tplc="1F7EA7F2">
      <w:numFmt w:val="bullet"/>
      <w:lvlText w:val="•"/>
      <w:lvlJc w:val="left"/>
      <w:pPr>
        <w:ind w:left="2973" w:hanging="420"/>
      </w:pPr>
      <w:rPr>
        <w:rFonts w:hint="default"/>
        <w:lang w:val="en-US" w:eastAsia="zh-CN" w:bidi="ar-SA"/>
      </w:rPr>
    </w:lvl>
    <w:lvl w:ilvl="5" w:tplc="9BACBEA2">
      <w:numFmt w:val="bullet"/>
      <w:lvlText w:val="•"/>
      <w:lvlJc w:val="left"/>
      <w:pPr>
        <w:ind w:left="3587" w:hanging="420"/>
      </w:pPr>
      <w:rPr>
        <w:rFonts w:hint="default"/>
        <w:lang w:val="en-US" w:eastAsia="zh-CN" w:bidi="ar-SA"/>
      </w:rPr>
    </w:lvl>
    <w:lvl w:ilvl="6" w:tplc="07E42E50">
      <w:numFmt w:val="bullet"/>
      <w:lvlText w:val="•"/>
      <w:lvlJc w:val="left"/>
      <w:pPr>
        <w:ind w:left="4200" w:hanging="420"/>
      </w:pPr>
      <w:rPr>
        <w:rFonts w:hint="default"/>
        <w:lang w:val="en-US" w:eastAsia="zh-CN" w:bidi="ar-SA"/>
      </w:rPr>
    </w:lvl>
    <w:lvl w:ilvl="7" w:tplc="0C50DEF0">
      <w:numFmt w:val="bullet"/>
      <w:lvlText w:val="•"/>
      <w:lvlJc w:val="left"/>
      <w:pPr>
        <w:ind w:left="4813" w:hanging="420"/>
      </w:pPr>
      <w:rPr>
        <w:rFonts w:hint="default"/>
        <w:lang w:val="en-US" w:eastAsia="zh-CN" w:bidi="ar-SA"/>
      </w:rPr>
    </w:lvl>
    <w:lvl w:ilvl="8" w:tplc="2E9A59D8">
      <w:numFmt w:val="bullet"/>
      <w:lvlText w:val="•"/>
      <w:lvlJc w:val="left"/>
      <w:pPr>
        <w:ind w:left="5427" w:hanging="420"/>
      </w:pPr>
      <w:rPr>
        <w:rFonts w:hint="default"/>
        <w:lang w:val="en-US" w:eastAsia="zh-CN" w:bidi="ar-SA"/>
      </w:rPr>
    </w:lvl>
  </w:abstractNum>
  <w:abstractNum w:abstractNumId="12" w15:restartNumberingAfterBreak="0">
    <w:nsid w:val="65314CF5"/>
    <w:multiLevelType w:val="hybridMultilevel"/>
    <w:tmpl w:val="0A7A3D56"/>
    <w:lvl w:ilvl="0" w:tplc="8A0EE1A4">
      <w:start w:val="1"/>
      <w:numFmt w:val="decimal"/>
      <w:lvlText w:val="%1)"/>
      <w:lvlJc w:val="left"/>
      <w:pPr>
        <w:ind w:left="528" w:hanging="420"/>
        <w:jc w:val="left"/>
      </w:pPr>
      <w:rPr>
        <w:rFonts w:ascii="仿宋" w:eastAsia="仿宋" w:hAnsi="仿宋" w:cs="仿宋" w:hint="default"/>
        <w:b w:val="0"/>
        <w:bCs w:val="0"/>
        <w:i w:val="0"/>
        <w:iCs w:val="0"/>
        <w:spacing w:val="0"/>
        <w:w w:val="100"/>
        <w:sz w:val="21"/>
        <w:szCs w:val="21"/>
        <w:lang w:val="en-US" w:eastAsia="zh-CN" w:bidi="ar-SA"/>
      </w:rPr>
    </w:lvl>
    <w:lvl w:ilvl="1" w:tplc="06F437EC">
      <w:numFmt w:val="bullet"/>
      <w:lvlText w:val="•"/>
      <w:lvlJc w:val="left"/>
      <w:pPr>
        <w:ind w:left="1133" w:hanging="420"/>
      </w:pPr>
      <w:rPr>
        <w:rFonts w:hint="default"/>
        <w:lang w:val="en-US" w:eastAsia="zh-CN" w:bidi="ar-SA"/>
      </w:rPr>
    </w:lvl>
    <w:lvl w:ilvl="2" w:tplc="A0D80ACC">
      <w:numFmt w:val="bullet"/>
      <w:lvlText w:val="•"/>
      <w:lvlJc w:val="left"/>
      <w:pPr>
        <w:ind w:left="1746" w:hanging="420"/>
      </w:pPr>
      <w:rPr>
        <w:rFonts w:hint="default"/>
        <w:lang w:val="en-US" w:eastAsia="zh-CN" w:bidi="ar-SA"/>
      </w:rPr>
    </w:lvl>
    <w:lvl w:ilvl="3" w:tplc="9A74E79E">
      <w:numFmt w:val="bullet"/>
      <w:lvlText w:val="•"/>
      <w:lvlJc w:val="left"/>
      <w:pPr>
        <w:ind w:left="2360" w:hanging="420"/>
      </w:pPr>
      <w:rPr>
        <w:rFonts w:hint="default"/>
        <w:lang w:val="en-US" w:eastAsia="zh-CN" w:bidi="ar-SA"/>
      </w:rPr>
    </w:lvl>
    <w:lvl w:ilvl="4" w:tplc="4A7CF826">
      <w:numFmt w:val="bullet"/>
      <w:lvlText w:val="•"/>
      <w:lvlJc w:val="left"/>
      <w:pPr>
        <w:ind w:left="2973" w:hanging="420"/>
      </w:pPr>
      <w:rPr>
        <w:rFonts w:hint="default"/>
        <w:lang w:val="en-US" w:eastAsia="zh-CN" w:bidi="ar-SA"/>
      </w:rPr>
    </w:lvl>
    <w:lvl w:ilvl="5" w:tplc="602E3F40">
      <w:numFmt w:val="bullet"/>
      <w:lvlText w:val="•"/>
      <w:lvlJc w:val="left"/>
      <w:pPr>
        <w:ind w:left="3587" w:hanging="420"/>
      </w:pPr>
      <w:rPr>
        <w:rFonts w:hint="default"/>
        <w:lang w:val="en-US" w:eastAsia="zh-CN" w:bidi="ar-SA"/>
      </w:rPr>
    </w:lvl>
    <w:lvl w:ilvl="6" w:tplc="C430E43A">
      <w:numFmt w:val="bullet"/>
      <w:lvlText w:val="•"/>
      <w:lvlJc w:val="left"/>
      <w:pPr>
        <w:ind w:left="4200" w:hanging="420"/>
      </w:pPr>
      <w:rPr>
        <w:rFonts w:hint="default"/>
        <w:lang w:val="en-US" w:eastAsia="zh-CN" w:bidi="ar-SA"/>
      </w:rPr>
    </w:lvl>
    <w:lvl w:ilvl="7" w:tplc="454CFEBA">
      <w:numFmt w:val="bullet"/>
      <w:lvlText w:val="•"/>
      <w:lvlJc w:val="left"/>
      <w:pPr>
        <w:ind w:left="4813" w:hanging="420"/>
      </w:pPr>
      <w:rPr>
        <w:rFonts w:hint="default"/>
        <w:lang w:val="en-US" w:eastAsia="zh-CN" w:bidi="ar-SA"/>
      </w:rPr>
    </w:lvl>
    <w:lvl w:ilvl="8" w:tplc="A86E2FA0">
      <w:numFmt w:val="bullet"/>
      <w:lvlText w:val="•"/>
      <w:lvlJc w:val="left"/>
      <w:pPr>
        <w:ind w:left="5427" w:hanging="420"/>
      </w:pPr>
      <w:rPr>
        <w:rFonts w:hint="default"/>
        <w:lang w:val="en-US" w:eastAsia="zh-CN" w:bidi="ar-SA"/>
      </w:rPr>
    </w:lvl>
  </w:abstractNum>
  <w:abstractNum w:abstractNumId="13" w15:restartNumberingAfterBreak="0">
    <w:nsid w:val="66494D7A"/>
    <w:multiLevelType w:val="hybridMultilevel"/>
    <w:tmpl w:val="F9D64C82"/>
    <w:lvl w:ilvl="0" w:tplc="87DCA9AE">
      <w:start w:val="1"/>
      <w:numFmt w:val="decimal"/>
      <w:lvlText w:val="%1)"/>
      <w:lvlJc w:val="left"/>
      <w:pPr>
        <w:ind w:left="528" w:hanging="420"/>
        <w:jc w:val="left"/>
      </w:pPr>
      <w:rPr>
        <w:rFonts w:hint="default"/>
        <w:spacing w:val="0"/>
        <w:w w:val="100"/>
        <w:lang w:val="en-US" w:eastAsia="zh-CN" w:bidi="ar-SA"/>
      </w:rPr>
    </w:lvl>
    <w:lvl w:ilvl="1" w:tplc="F5020D88">
      <w:numFmt w:val="bullet"/>
      <w:lvlText w:val="•"/>
      <w:lvlJc w:val="left"/>
      <w:pPr>
        <w:ind w:left="1133" w:hanging="420"/>
      </w:pPr>
      <w:rPr>
        <w:rFonts w:hint="default"/>
        <w:lang w:val="en-US" w:eastAsia="zh-CN" w:bidi="ar-SA"/>
      </w:rPr>
    </w:lvl>
    <w:lvl w:ilvl="2" w:tplc="88C6AFF4">
      <w:numFmt w:val="bullet"/>
      <w:lvlText w:val="•"/>
      <w:lvlJc w:val="left"/>
      <w:pPr>
        <w:ind w:left="1746" w:hanging="420"/>
      </w:pPr>
      <w:rPr>
        <w:rFonts w:hint="default"/>
        <w:lang w:val="en-US" w:eastAsia="zh-CN" w:bidi="ar-SA"/>
      </w:rPr>
    </w:lvl>
    <w:lvl w:ilvl="3" w:tplc="B5EE0786">
      <w:numFmt w:val="bullet"/>
      <w:lvlText w:val="•"/>
      <w:lvlJc w:val="left"/>
      <w:pPr>
        <w:ind w:left="2360" w:hanging="420"/>
      </w:pPr>
      <w:rPr>
        <w:rFonts w:hint="default"/>
        <w:lang w:val="en-US" w:eastAsia="zh-CN" w:bidi="ar-SA"/>
      </w:rPr>
    </w:lvl>
    <w:lvl w:ilvl="4" w:tplc="150811B0">
      <w:numFmt w:val="bullet"/>
      <w:lvlText w:val="•"/>
      <w:lvlJc w:val="left"/>
      <w:pPr>
        <w:ind w:left="2973" w:hanging="420"/>
      </w:pPr>
      <w:rPr>
        <w:rFonts w:hint="default"/>
        <w:lang w:val="en-US" w:eastAsia="zh-CN" w:bidi="ar-SA"/>
      </w:rPr>
    </w:lvl>
    <w:lvl w:ilvl="5" w:tplc="FF061E06">
      <w:numFmt w:val="bullet"/>
      <w:lvlText w:val="•"/>
      <w:lvlJc w:val="left"/>
      <w:pPr>
        <w:ind w:left="3587" w:hanging="420"/>
      </w:pPr>
      <w:rPr>
        <w:rFonts w:hint="default"/>
        <w:lang w:val="en-US" w:eastAsia="zh-CN" w:bidi="ar-SA"/>
      </w:rPr>
    </w:lvl>
    <w:lvl w:ilvl="6" w:tplc="520636BC">
      <w:numFmt w:val="bullet"/>
      <w:lvlText w:val="•"/>
      <w:lvlJc w:val="left"/>
      <w:pPr>
        <w:ind w:left="4200" w:hanging="420"/>
      </w:pPr>
      <w:rPr>
        <w:rFonts w:hint="default"/>
        <w:lang w:val="en-US" w:eastAsia="zh-CN" w:bidi="ar-SA"/>
      </w:rPr>
    </w:lvl>
    <w:lvl w:ilvl="7" w:tplc="526429F8">
      <w:numFmt w:val="bullet"/>
      <w:lvlText w:val="•"/>
      <w:lvlJc w:val="left"/>
      <w:pPr>
        <w:ind w:left="4813" w:hanging="420"/>
      </w:pPr>
      <w:rPr>
        <w:rFonts w:hint="default"/>
        <w:lang w:val="en-US" w:eastAsia="zh-CN" w:bidi="ar-SA"/>
      </w:rPr>
    </w:lvl>
    <w:lvl w:ilvl="8" w:tplc="6CE62492">
      <w:numFmt w:val="bullet"/>
      <w:lvlText w:val="•"/>
      <w:lvlJc w:val="left"/>
      <w:pPr>
        <w:ind w:left="5427" w:hanging="420"/>
      </w:pPr>
      <w:rPr>
        <w:rFonts w:hint="default"/>
        <w:lang w:val="en-US" w:eastAsia="zh-CN" w:bidi="ar-SA"/>
      </w:rPr>
    </w:lvl>
  </w:abstractNum>
  <w:abstractNum w:abstractNumId="14" w15:restartNumberingAfterBreak="0">
    <w:nsid w:val="67F90E6E"/>
    <w:multiLevelType w:val="hybridMultilevel"/>
    <w:tmpl w:val="A74A6370"/>
    <w:lvl w:ilvl="0" w:tplc="4A52AE58">
      <w:start w:val="1"/>
      <w:numFmt w:val="decimal"/>
      <w:lvlText w:val="%1)"/>
      <w:lvlJc w:val="left"/>
      <w:pPr>
        <w:ind w:left="528" w:hanging="420"/>
        <w:jc w:val="left"/>
      </w:pPr>
      <w:rPr>
        <w:rFonts w:hint="default"/>
        <w:spacing w:val="0"/>
        <w:w w:val="100"/>
        <w:lang w:val="en-US" w:eastAsia="zh-CN" w:bidi="ar-SA"/>
      </w:rPr>
    </w:lvl>
    <w:lvl w:ilvl="1" w:tplc="05746B50">
      <w:numFmt w:val="bullet"/>
      <w:lvlText w:val="•"/>
      <w:lvlJc w:val="left"/>
      <w:pPr>
        <w:ind w:left="1133" w:hanging="420"/>
      </w:pPr>
      <w:rPr>
        <w:rFonts w:hint="default"/>
        <w:lang w:val="en-US" w:eastAsia="zh-CN" w:bidi="ar-SA"/>
      </w:rPr>
    </w:lvl>
    <w:lvl w:ilvl="2" w:tplc="67BCEDEE">
      <w:numFmt w:val="bullet"/>
      <w:lvlText w:val="•"/>
      <w:lvlJc w:val="left"/>
      <w:pPr>
        <w:ind w:left="1746" w:hanging="420"/>
      </w:pPr>
      <w:rPr>
        <w:rFonts w:hint="default"/>
        <w:lang w:val="en-US" w:eastAsia="zh-CN" w:bidi="ar-SA"/>
      </w:rPr>
    </w:lvl>
    <w:lvl w:ilvl="3" w:tplc="648484DE">
      <w:numFmt w:val="bullet"/>
      <w:lvlText w:val="•"/>
      <w:lvlJc w:val="left"/>
      <w:pPr>
        <w:ind w:left="2360" w:hanging="420"/>
      </w:pPr>
      <w:rPr>
        <w:rFonts w:hint="default"/>
        <w:lang w:val="en-US" w:eastAsia="zh-CN" w:bidi="ar-SA"/>
      </w:rPr>
    </w:lvl>
    <w:lvl w:ilvl="4" w:tplc="A5F09130">
      <w:numFmt w:val="bullet"/>
      <w:lvlText w:val="•"/>
      <w:lvlJc w:val="left"/>
      <w:pPr>
        <w:ind w:left="2973" w:hanging="420"/>
      </w:pPr>
      <w:rPr>
        <w:rFonts w:hint="default"/>
        <w:lang w:val="en-US" w:eastAsia="zh-CN" w:bidi="ar-SA"/>
      </w:rPr>
    </w:lvl>
    <w:lvl w:ilvl="5" w:tplc="724C538A">
      <w:numFmt w:val="bullet"/>
      <w:lvlText w:val="•"/>
      <w:lvlJc w:val="left"/>
      <w:pPr>
        <w:ind w:left="3587" w:hanging="420"/>
      </w:pPr>
      <w:rPr>
        <w:rFonts w:hint="default"/>
        <w:lang w:val="en-US" w:eastAsia="zh-CN" w:bidi="ar-SA"/>
      </w:rPr>
    </w:lvl>
    <w:lvl w:ilvl="6" w:tplc="334C6CC4">
      <w:numFmt w:val="bullet"/>
      <w:lvlText w:val="•"/>
      <w:lvlJc w:val="left"/>
      <w:pPr>
        <w:ind w:left="4200" w:hanging="420"/>
      </w:pPr>
      <w:rPr>
        <w:rFonts w:hint="default"/>
        <w:lang w:val="en-US" w:eastAsia="zh-CN" w:bidi="ar-SA"/>
      </w:rPr>
    </w:lvl>
    <w:lvl w:ilvl="7" w:tplc="2774DEE4">
      <w:numFmt w:val="bullet"/>
      <w:lvlText w:val="•"/>
      <w:lvlJc w:val="left"/>
      <w:pPr>
        <w:ind w:left="4813" w:hanging="420"/>
      </w:pPr>
      <w:rPr>
        <w:rFonts w:hint="default"/>
        <w:lang w:val="en-US" w:eastAsia="zh-CN" w:bidi="ar-SA"/>
      </w:rPr>
    </w:lvl>
    <w:lvl w:ilvl="8" w:tplc="6BD8C3C0">
      <w:numFmt w:val="bullet"/>
      <w:lvlText w:val="•"/>
      <w:lvlJc w:val="left"/>
      <w:pPr>
        <w:ind w:left="5427" w:hanging="420"/>
      </w:pPr>
      <w:rPr>
        <w:rFonts w:hint="default"/>
        <w:lang w:val="en-US" w:eastAsia="zh-CN" w:bidi="ar-SA"/>
      </w:rPr>
    </w:lvl>
  </w:abstractNum>
  <w:abstractNum w:abstractNumId="15" w15:restartNumberingAfterBreak="0">
    <w:nsid w:val="6C961050"/>
    <w:multiLevelType w:val="hybridMultilevel"/>
    <w:tmpl w:val="06FC736E"/>
    <w:lvl w:ilvl="0" w:tplc="BEA2D110">
      <w:start w:val="1"/>
      <w:numFmt w:val="decimal"/>
      <w:lvlText w:val="%1)"/>
      <w:lvlJc w:val="left"/>
      <w:pPr>
        <w:ind w:left="528" w:hanging="420"/>
        <w:jc w:val="left"/>
      </w:pPr>
      <w:rPr>
        <w:rFonts w:hint="default"/>
        <w:spacing w:val="0"/>
        <w:w w:val="100"/>
        <w:lang w:val="en-US" w:eastAsia="zh-CN" w:bidi="ar-SA"/>
      </w:rPr>
    </w:lvl>
    <w:lvl w:ilvl="1" w:tplc="DEA27424">
      <w:numFmt w:val="bullet"/>
      <w:lvlText w:val="•"/>
      <w:lvlJc w:val="left"/>
      <w:pPr>
        <w:ind w:left="1133" w:hanging="420"/>
      </w:pPr>
      <w:rPr>
        <w:rFonts w:hint="default"/>
        <w:lang w:val="en-US" w:eastAsia="zh-CN" w:bidi="ar-SA"/>
      </w:rPr>
    </w:lvl>
    <w:lvl w:ilvl="2" w:tplc="189ECFE6">
      <w:numFmt w:val="bullet"/>
      <w:lvlText w:val="•"/>
      <w:lvlJc w:val="left"/>
      <w:pPr>
        <w:ind w:left="1746" w:hanging="420"/>
      </w:pPr>
      <w:rPr>
        <w:rFonts w:hint="default"/>
        <w:lang w:val="en-US" w:eastAsia="zh-CN" w:bidi="ar-SA"/>
      </w:rPr>
    </w:lvl>
    <w:lvl w:ilvl="3" w:tplc="661EE832">
      <w:numFmt w:val="bullet"/>
      <w:lvlText w:val="•"/>
      <w:lvlJc w:val="left"/>
      <w:pPr>
        <w:ind w:left="2360" w:hanging="420"/>
      </w:pPr>
      <w:rPr>
        <w:rFonts w:hint="default"/>
        <w:lang w:val="en-US" w:eastAsia="zh-CN" w:bidi="ar-SA"/>
      </w:rPr>
    </w:lvl>
    <w:lvl w:ilvl="4" w:tplc="8A0A17C8">
      <w:numFmt w:val="bullet"/>
      <w:lvlText w:val="•"/>
      <w:lvlJc w:val="left"/>
      <w:pPr>
        <w:ind w:left="2973" w:hanging="420"/>
      </w:pPr>
      <w:rPr>
        <w:rFonts w:hint="default"/>
        <w:lang w:val="en-US" w:eastAsia="zh-CN" w:bidi="ar-SA"/>
      </w:rPr>
    </w:lvl>
    <w:lvl w:ilvl="5" w:tplc="B2D2C9E2">
      <w:numFmt w:val="bullet"/>
      <w:lvlText w:val="•"/>
      <w:lvlJc w:val="left"/>
      <w:pPr>
        <w:ind w:left="3587" w:hanging="420"/>
      </w:pPr>
      <w:rPr>
        <w:rFonts w:hint="default"/>
        <w:lang w:val="en-US" w:eastAsia="zh-CN" w:bidi="ar-SA"/>
      </w:rPr>
    </w:lvl>
    <w:lvl w:ilvl="6" w:tplc="8106457C">
      <w:numFmt w:val="bullet"/>
      <w:lvlText w:val="•"/>
      <w:lvlJc w:val="left"/>
      <w:pPr>
        <w:ind w:left="4200" w:hanging="420"/>
      </w:pPr>
      <w:rPr>
        <w:rFonts w:hint="default"/>
        <w:lang w:val="en-US" w:eastAsia="zh-CN" w:bidi="ar-SA"/>
      </w:rPr>
    </w:lvl>
    <w:lvl w:ilvl="7" w:tplc="2A8A4BE8">
      <w:numFmt w:val="bullet"/>
      <w:lvlText w:val="•"/>
      <w:lvlJc w:val="left"/>
      <w:pPr>
        <w:ind w:left="4813" w:hanging="420"/>
      </w:pPr>
      <w:rPr>
        <w:rFonts w:hint="default"/>
        <w:lang w:val="en-US" w:eastAsia="zh-CN" w:bidi="ar-SA"/>
      </w:rPr>
    </w:lvl>
    <w:lvl w:ilvl="8" w:tplc="732CF9D6">
      <w:numFmt w:val="bullet"/>
      <w:lvlText w:val="•"/>
      <w:lvlJc w:val="left"/>
      <w:pPr>
        <w:ind w:left="5427" w:hanging="420"/>
      </w:pPr>
      <w:rPr>
        <w:rFonts w:hint="default"/>
        <w:lang w:val="en-US" w:eastAsia="zh-CN" w:bidi="ar-SA"/>
      </w:rPr>
    </w:lvl>
  </w:abstractNum>
  <w:abstractNum w:abstractNumId="16" w15:restartNumberingAfterBreak="0">
    <w:nsid w:val="7A7478AB"/>
    <w:multiLevelType w:val="hybridMultilevel"/>
    <w:tmpl w:val="2898B0A6"/>
    <w:lvl w:ilvl="0" w:tplc="47329526">
      <w:start w:val="1"/>
      <w:numFmt w:val="decimal"/>
      <w:lvlText w:val="%1)"/>
      <w:lvlJc w:val="left"/>
      <w:pPr>
        <w:ind w:left="549" w:hanging="420"/>
        <w:jc w:val="left"/>
      </w:pPr>
      <w:rPr>
        <w:rFonts w:ascii="仿宋" w:eastAsia="仿宋" w:hAnsi="仿宋" w:cs="仿宋" w:hint="default"/>
        <w:b w:val="0"/>
        <w:bCs w:val="0"/>
        <w:i w:val="0"/>
        <w:iCs w:val="0"/>
        <w:spacing w:val="0"/>
        <w:w w:val="100"/>
        <w:sz w:val="21"/>
        <w:szCs w:val="21"/>
        <w:lang w:val="en-US" w:eastAsia="zh-CN" w:bidi="ar-SA"/>
      </w:rPr>
    </w:lvl>
    <w:lvl w:ilvl="1" w:tplc="8112F740">
      <w:numFmt w:val="bullet"/>
      <w:lvlText w:val="•"/>
      <w:lvlJc w:val="left"/>
      <w:pPr>
        <w:ind w:left="1151" w:hanging="420"/>
      </w:pPr>
      <w:rPr>
        <w:rFonts w:hint="default"/>
        <w:lang w:val="en-US" w:eastAsia="zh-CN" w:bidi="ar-SA"/>
      </w:rPr>
    </w:lvl>
    <w:lvl w:ilvl="2" w:tplc="15582386">
      <w:numFmt w:val="bullet"/>
      <w:lvlText w:val="•"/>
      <w:lvlJc w:val="left"/>
      <w:pPr>
        <w:ind w:left="1762" w:hanging="420"/>
      </w:pPr>
      <w:rPr>
        <w:rFonts w:hint="default"/>
        <w:lang w:val="en-US" w:eastAsia="zh-CN" w:bidi="ar-SA"/>
      </w:rPr>
    </w:lvl>
    <w:lvl w:ilvl="3" w:tplc="2CCE6306">
      <w:numFmt w:val="bullet"/>
      <w:lvlText w:val="•"/>
      <w:lvlJc w:val="left"/>
      <w:pPr>
        <w:ind w:left="2374" w:hanging="420"/>
      </w:pPr>
      <w:rPr>
        <w:rFonts w:hint="default"/>
        <w:lang w:val="en-US" w:eastAsia="zh-CN" w:bidi="ar-SA"/>
      </w:rPr>
    </w:lvl>
    <w:lvl w:ilvl="4" w:tplc="5358AAE6">
      <w:numFmt w:val="bullet"/>
      <w:lvlText w:val="•"/>
      <w:lvlJc w:val="left"/>
      <w:pPr>
        <w:ind w:left="2985" w:hanging="420"/>
      </w:pPr>
      <w:rPr>
        <w:rFonts w:hint="default"/>
        <w:lang w:val="en-US" w:eastAsia="zh-CN" w:bidi="ar-SA"/>
      </w:rPr>
    </w:lvl>
    <w:lvl w:ilvl="5" w:tplc="EEA0387A">
      <w:numFmt w:val="bullet"/>
      <w:lvlText w:val="•"/>
      <w:lvlJc w:val="left"/>
      <w:pPr>
        <w:ind w:left="3597" w:hanging="420"/>
      </w:pPr>
      <w:rPr>
        <w:rFonts w:hint="default"/>
        <w:lang w:val="en-US" w:eastAsia="zh-CN" w:bidi="ar-SA"/>
      </w:rPr>
    </w:lvl>
    <w:lvl w:ilvl="6" w:tplc="28A82EB6">
      <w:numFmt w:val="bullet"/>
      <w:lvlText w:val="•"/>
      <w:lvlJc w:val="left"/>
      <w:pPr>
        <w:ind w:left="4208" w:hanging="420"/>
      </w:pPr>
      <w:rPr>
        <w:rFonts w:hint="default"/>
        <w:lang w:val="en-US" w:eastAsia="zh-CN" w:bidi="ar-SA"/>
      </w:rPr>
    </w:lvl>
    <w:lvl w:ilvl="7" w:tplc="59CC55D4">
      <w:numFmt w:val="bullet"/>
      <w:lvlText w:val="•"/>
      <w:lvlJc w:val="left"/>
      <w:pPr>
        <w:ind w:left="4819" w:hanging="420"/>
      </w:pPr>
      <w:rPr>
        <w:rFonts w:hint="default"/>
        <w:lang w:val="en-US" w:eastAsia="zh-CN" w:bidi="ar-SA"/>
      </w:rPr>
    </w:lvl>
    <w:lvl w:ilvl="8" w:tplc="FE661F92">
      <w:numFmt w:val="bullet"/>
      <w:lvlText w:val="•"/>
      <w:lvlJc w:val="left"/>
      <w:pPr>
        <w:ind w:left="5431" w:hanging="420"/>
      </w:pPr>
      <w:rPr>
        <w:rFonts w:hint="default"/>
        <w:lang w:val="en-US" w:eastAsia="zh-CN" w:bidi="ar-SA"/>
      </w:rPr>
    </w:lvl>
  </w:abstractNum>
  <w:num w:numId="1">
    <w:abstractNumId w:val="12"/>
  </w:num>
  <w:num w:numId="2">
    <w:abstractNumId w:val="6"/>
  </w:num>
  <w:num w:numId="3">
    <w:abstractNumId w:val="0"/>
  </w:num>
  <w:num w:numId="4">
    <w:abstractNumId w:val="14"/>
  </w:num>
  <w:num w:numId="5">
    <w:abstractNumId w:val="1"/>
  </w:num>
  <w:num w:numId="6">
    <w:abstractNumId w:val="2"/>
  </w:num>
  <w:num w:numId="7">
    <w:abstractNumId w:val="4"/>
  </w:num>
  <w:num w:numId="8">
    <w:abstractNumId w:val="15"/>
  </w:num>
  <w:num w:numId="9">
    <w:abstractNumId w:val="10"/>
  </w:num>
  <w:num w:numId="10">
    <w:abstractNumId w:val="13"/>
  </w:num>
  <w:num w:numId="11">
    <w:abstractNumId w:val="9"/>
  </w:num>
  <w:num w:numId="12">
    <w:abstractNumId w:val="11"/>
  </w:num>
  <w:num w:numId="13">
    <w:abstractNumId w:val="3"/>
  </w:num>
  <w:num w:numId="14">
    <w:abstractNumId w:val="8"/>
  </w:num>
  <w:num w:numId="15">
    <w:abstractNumId w:val="7"/>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5B"/>
    <w:rsid w:val="00021C4F"/>
    <w:rsid w:val="00035355"/>
    <w:rsid w:val="00047202"/>
    <w:rsid w:val="0007362B"/>
    <w:rsid w:val="000E50AC"/>
    <w:rsid w:val="00152C10"/>
    <w:rsid w:val="00160961"/>
    <w:rsid w:val="001E2E40"/>
    <w:rsid w:val="002735FA"/>
    <w:rsid w:val="0027793D"/>
    <w:rsid w:val="003A22F6"/>
    <w:rsid w:val="003C7D34"/>
    <w:rsid w:val="004A5437"/>
    <w:rsid w:val="004D35B6"/>
    <w:rsid w:val="004E3EFD"/>
    <w:rsid w:val="004F102A"/>
    <w:rsid w:val="00527BC0"/>
    <w:rsid w:val="00542D3F"/>
    <w:rsid w:val="006716C5"/>
    <w:rsid w:val="007518EC"/>
    <w:rsid w:val="00792265"/>
    <w:rsid w:val="007C5049"/>
    <w:rsid w:val="007D3B1B"/>
    <w:rsid w:val="00813076"/>
    <w:rsid w:val="00826262"/>
    <w:rsid w:val="008649A7"/>
    <w:rsid w:val="008E3EE1"/>
    <w:rsid w:val="0094002C"/>
    <w:rsid w:val="00983FB9"/>
    <w:rsid w:val="009B6B1B"/>
    <w:rsid w:val="009C3A1E"/>
    <w:rsid w:val="00A52CFA"/>
    <w:rsid w:val="00AC32DA"/>
    <w:rsid w:val="00AE0D7F"/>
    <w:rsid w:val="00B35A66"/>
    <w:rsid w:val="00B569E4"/>
    <w:rsid w:val="00B659D8"/>
    <w:rsid w:val="00B67A12"/>
    <w:rsid w:val="00BB5C1F"/>
    <w:rsid w:val="00BB7D46"/>
    <w:rsid w:val="00BF3784"/>
    <w:rsid w:val="00D07231"/>
    <w:rsid w:val="00E10FEE"/>
    <w:rsid w:val="00E1205C"/>
    <w:rsid w:val="00E17D22"/>
    <w:rsid w:val="00F5375B"/>
    <w:rsid w:val="00F8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670DC"/>
  <w15:docId w15:val="{9A1CA595-F4E2-4FC1-B37F-0C0943FE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仿宋" w:eastAsia="仿宋" w:hAnsi="仿宋" w:cs="仿宋"/>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B7D46"/>
    <w:pPr>
      <w:tabs>
        <w:tab w:val="center" w:pos="4153"/>
        <w:tab w:val="right" w:pos="8306"/>
      </w:tabs>
      <w:snapToGrid w:val="0"/>
      <w:jc w:val="center"/>
    </w:pPr>
    <w:rPr>
      <w:sz w:val="18"/>
      <w:szCs w:val="18"/>
    </w:rPr>
  </w:style>
  <w:style w:type="character" w:customStyle="1" w:styleId="a6">
    <w:name w:val="页眉 字符"/>
    <w:basedOn w:val="a0"/>
    <w:link w:val="a5"/>
    <w:uiPriority w:val="99"/>
    <w:rsid w:val="00BB7D46"/>
    <w:rPr>
      <w:rFonts w:ascii="仿宋" w:eastAsia="仿宋" w:hAnsi="仿宋" w:cs="仿宋"/>
      <w:sz w:val="18"/>
      <w:szCs w:val="18"/>
      <w:lang w:eastAsia="zh-CN"/>
    </w:rPr>
  </w:style>
  <w:style w:type="paragraph" w:styleId="a7">
    <w:name w:val="footer"/>
    <w:basedOn w:val="a"/>
    <w:link w:val="a8"/>
    <w:uiPriority w:val="99"/>
    <w:unhideWhenUsed/>
    <w:rsid w:val="00BB7D46"/>
    <w:pPr>
      <w:tabs>
        <w:tab w:val="center" w:pos="4153"/>
        <w:tab w:val="right" w:pos="8306"/>
      </w:tabs>
      <w:snapToGrid w:val="0"/>
    </w:pPr>
    <w:rPr>
      <w:sz w:val="18"/>
      <w:szCs w:val="18"/>
    </w:rPr>
  </w:style>
  <w:style w:type="character" w:customStyle="1" w:styleId="a8">
    <w:name w:val="页脚 字符"/>
    <w:basedOn w:val="a0"/>
    <w:link w:val="a7"/>
    <w:uiPriority w:val="99"/>
    <w:rsid w:val="00BB7D46"/>
    <w:rPr>
      <w:rFonts w:ascii="仿宋" w:eastAsia="仿宋" w:hAnsi="仿宋" w:cs="仿宋"/>
      <w:sz w:val="18"/>
      <w:szCs w:val="18"/>
      <w:lang w:eastAsia="zh-CN"/>
    </w:rPr>
  </w:style>
  <w:style w:type="paragraph" w:styleId="a9">
    <w:name w:val="Revision"/>
    <w:hidden/>
    <w:uiPriority w:val="99"/>
    <w:semiHidden/>
    <w:rsid w:val="00BB7D46"/>
    <w:pPr>
      <w:widowControl/>
      <w:autoSpaceDE/>
      <w:autoSpaceDN/>
    </w:pPr>
    <w:rPr>
      <w:rFonts w:ascii="仿宋" w:eastAsia="仿宋" w:hAnsi="仿宋" w:cs="仿宋"/>
      <w:lang w:eastAsia="zh-CN"/>
    </w:rPr>
  </w:style>
  <w:style w:type="paragraph" w:styleId="aa">
    <w:name w:val="Balloon Text"/>
    <w:basedOn w:val="a"/>
    <w:link w:val="ab"/>
    <w:uiPriority w:val="99"/>
    <w:semiHidden/>
    <w:unhideWhenUsed/>
    <w:rsid w:val="00E1205C"/>
    <w:rPr>
      <w:sz w:val="18"/>
      <w:szCs w:val="18"/>
    </w:rPr>
  </w:style>
  <w:style w:type="character" w:customStyle="1" w:styleId="ab">
    <w:name w:val="批注框文本 字符"/>
    <w:basedOn w:val="a0"/>
    <w:link w:val="aa"/>
    <w:uiPriority w:val="99"/>
    <w:semiHidden/>
    <w:rsid w:val="00E1205C"/>
    <w:rPr>
      <w:rFonts w:ascii="仿宋" w:eastAsia="仿宋" w:hAnsi="仿宋" w:cs="仿宋"/>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Keven Tsao</dc:creator>
  <cp:lastModifiedBy>admin</cp:lastModifiedBy>
  <cp:revision>2</cp:revision>
  <cp:lastPrinted>2026-03-20T00:43:00Z</cp:lastPrinted>
  <dcterms:created xsi:type="dcterms:W3CDTF">2026-03-26T02:41:00Z</dcterms:created>
  <dcterms:modified xsi:type="dcterms:W3CDTF">2026-03-26T02:41:00Z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2019</vt:lpwstr>
  </property>
  <property fmtid="{D5CDD505-2E9C-101B-9397-08002B2CF9AE}" pid="4" name="LastSaved">
    <vt:filetime>2026-03-16T00:00:00Z</vt:filetime>
  </property>
  <property fmtid="{D5CDD505-2E9C-101B-9397-08002B2CF9AE}" pid="5" name="Producer">
    <vt:lpwstr>Microsoft® Word 2019</vt:lpwstr>
  </property>
</Properties>
</file>