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医疗设备验收服务市场调研需求</w:t>
      </w:r>
    </w:p>
    <w:bookmarkEnd w:id="0"/>
    <w:p w14:paraId="7244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174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1B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（一）预算</w:t>
      </w:r>
    </w:p>
    <w:p w14:paraId="57FB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预算10万元。对单项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以上项目进行验收。</w:t>
      </w:r>
    </w:p>
    <w:p w14:paraId="2DE4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（二）调研内容</w:t>
      </w:r>
    </w:p>
    <w:p w14:paraId="152B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包含但不限于以下内容：</w:t>
      </w:r>
    </w:p>
    <w:p w14:paraId="3CF5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1.第三方机构资质情况（如行业认证、专业团队配置、相关项目经验等）；</w:t>
      </w:r>
    </w:p>
    <w:p w14:paraId="2358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2.服务范围（涵盖设备安装调试确认、技术参数验证、临床应用测试等）；</w:t>
      </w:r>
    </w:p>
    <w:p w14:paraId="245D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3.收费标准及市场行情（按项目验收单次费用报价或按项目*费率报价）、服务周期及质量保障措施等。</w:t>
      </w:r>
    </w:p>
    <w:p w14:paraId="64E4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EC24F-1236-4DDA-9066-306989CCB7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FA9E18-7A93-42AA-AF45-5A7A7697D4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B1F2C40-A9DE-40E9-A3F3-3284E78BE5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309587-3319-4B9E-92A1-4E6C9679BE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C9C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6985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6985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20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1219"/>
    <w:rsid w:val="19C75A58"/>
    <w:rsid w:val="2A49264D"/>
    <w:rsid w:val="4A9220C8"/>
    <w:rsid w:val="4BC5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381</Characters>
  <Lines>0</Lines>
  <Paragraphs>0</Paragraphs>
  <TotalTime>1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2026-02-10T00:49:00Z</dcterms:created>
  <dc:creator>Administrator</dc:creator>
  <cp:lastModifiedBy>我爱熊猫</cp:lastModifiedBy>
  <cp:lastPrinted>2026-02-10T02:35:00Z</cp:lastPrinted>
  <dcterms:modified xsi:type="dcterms:W3CDTF">2026-02-24T07:45:45Z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AFF4A4CC501D421085FCBD48AD20A737_12</vt:lpwstr>
  </property>
</Properties>
</file>