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0F2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  <w:t>中山大学附属第一医院广西医院2026年</w:t>
      </w:r>
    </w:p>
    <w:p w14:paraId="6C61A2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 w:bidi="ar"/>
        </w:rPr>
        <w:t>春季职工健步走活动承办服务采购需求</w:t>
      </w:r>
    </w:p>
    <w:p w14:paraId="5733FD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</w:p>
    <w:p w14:paraId="59050B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一、项目概况：</w:t>
      </w:r>
    </w:p>
    <w:p w14:paraId="40C524C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"/>
        </w:rPr>
        <w:t>项目名称：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中山大学附属第一医院广西医院2026年春季职工健步走活动承办服务</w:t>
      </w:r>
    </w:p>
    <w:p w14:paraId="2C96EB7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"/>
        </w:rPr>
        <w:t>活动地点：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青秀山景区</w:t>
      </w:r>
    </w:p>
    <w:p w14:paraId="2117A31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"/>
        </w:rPr>
        <w:t>活动时间：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2026年3月7日</w:t>
      </w:r>
    </w:p>
    <w:p w14:paraId="7A9226A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"/>
        </w:rPr>
        <w:t>项目预算：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51000元</w:t>
      </w:r>
    </w:p>
    <w:p w14:paraId="185F173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"/>
        </w:rPr>
        <w:t>活动人数：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约300人（其中女员工约200人）</w:t>
      </w:r>
    </w:p>
    <w:p w14:paraId="09A6A4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二、服务内容</w:t>
      </w:r>
    </w:p>
    <w:p w14:paraId="1456CE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开展健步走活动承办服务各项工作，包括但不限于策划、组织实施方案、协调组建参赛团队、购买相关保险、采购活动物资、搭建布置场地、安保救援等保障人员配置：</w:t>
      </w:r>
    </w:p>
    <w:p w14:paraId="486BAE4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"/>
        </w:rPr>
        <w:t>活动策划与执行：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负责活动整体流程设计、布置及运作，包括音响设备、现场活动保障等配套服务。制定安全风险防控措施和应急预案，确保活动安全有序进行。</w:t>
      </w:r>
    </w:p>
    <w:p w14:paraId="0CC0359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"/>
        </w:rPr>
        <w:t>活动配套服务：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提供活动所需的其他配套服务，并附上详细报价。安排专人负责活动期间的各项协调工作，满足院方的其他合理要求。</w:t>
      </w:r>
    </w:p>
    <w:p w14:paraId="05E4170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kern w:val="0"/>
          <w:sz w:val="32"/>
          <w:szCs w:val="32"/>
          <w:lang w:val="en-US" w:eastAsia="zh-CN" w:bidi="ar"/>
        </w:rPr>
        <w:t>物资采购与分发：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负责采购参与活动人员的纪念品、奖品、饮用水、食品等物资。为女职工准备专属纪念品，体现活动关怀。</w:t>
      </w:r>
    </w:p>
    <w:p w14:paraId="7E864A71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</w:p>
    <w:p w14:paraId="28455757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5A707FC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spacing w:val="0"/>
          <w:kern w:val="0"/>
          <w:sz w:val="32"/>
          <w:szCs w:val="32"/>
          <w:lang w:val="en-US" w:eastAsia="zh-CN" w:bidi="ar"/>
        </w:rPr>
        <w:t>采购需求（包括但不限于以下内容）</w:t>
      </w:r>
    </w:p>
    <w:tbl>
      <w:tblPr>
        <w:tblStyle w:val="4"/>
        <w:tblW w:w="97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896"/>
        <w:gridCol w:w="698"/>
        <w:gridCol w:w="698"/>
        <w:gridCol w:w="1129"/>
        <w:gridCol w:w="1065"/>
        <w:gridCol w:w="3527"/>
      </w:tblGrid>
      <w:tr w14:paraId="5DD64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单价（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元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合计（</w:t>
            </w:r>
            <w:r>
              <w:rPr>
                <w:rStyle w:val="9"/>
                <w:rFonts w:hint="eastAsia"/>
                <w:sz w:val="24"/>
                <w:szCs w:val="24"/>
                <w:lang w:val="en-US" w:eastAsia="zh-CN" w:bidi="ar"/>
              </w:rPr>
              <w:t>元</w:t>
            </w:r>
            <w:r>
              <w:rPr>
                <w:rStyle w:val="9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7FBC0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1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1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活动纪念品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8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FA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DF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8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定制印制有医院logo的背包、短袖POLO衫、腕带</w:t>
            </w:r>
          </w:p>
        </w:tc>
      </w:tr>
      <w:tr w14:paraId="12B47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8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24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活动补给包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5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1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E5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7C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E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饮用水、雨衣、小面包等补给</w:t>
            </w:r>
          </w:p>
        </w:tc>
      </w:tr>
      <w:tr w14:paraId="5736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BD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E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活动物料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19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5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3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EE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B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设计、主背景板、彩色活动横幅、线路指示牌、拍照kt板、定位地贴、队伍手举牌、游戏道具等</w:t>
            </w:r>
          </w:p>
        </w:tc>
      </w:tr>
      <w:tr w14:paraId="6DB4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68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B8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音响等配套设施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8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5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74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4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A7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1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4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女职工纪念品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F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E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5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3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37B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0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17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流动补给车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60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BD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77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CD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B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71D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7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4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2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0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6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62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3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专业摄影摄像各1个机位（活动视频成品剪辑、照片直播）</w:t>
            </w:r>
          </w:p>
        </w:tc>
      </w:tr>
      <w:tr w14:paraId="7B15C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38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活动饮用水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3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5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9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7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7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8F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3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AF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急救药品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80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C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6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6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5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药箱使用、活动现场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安保救援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</w:p>
        </w:tc>
      </w:tr>
      <w:tr w14:paraId="1FE8E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A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B6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医疗保障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7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8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9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B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4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相关保险</w:t>
            </w:r>
          </w:p>
        </w:tc>
      </w:tr>
      <w:tr w14:paraId="5705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8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3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活动策划、执行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2B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1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D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E0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C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活动线路设计、策划、执行，现场执行、应急预案</w:t>
            </w:r>
          </w:p>
        </w:tc>
      </w:tr>
      <w:tr w14:paraId="4463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E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8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活动奖品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3E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6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A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奖前三名队伍，每队奖品数量按具体参加人员数量提供。</w:t>
            </w:r>
          </w:p>
        </w:tc>
      </w:tr>
      <w:tr w14:paraId="6D73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4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D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AB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C30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97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6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备注：1.报价需包含所有物资及服务的费用的包干价。</w:t>
            </w:r>
          </w:p>
          <w:p w14:paraId="48B00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2.活动时间：2026年3月7日。</w:t>
            </w:r>
          </w:p>
        </w:tc>
      </w:tr>
    </w:tbl>
    <w:p w14:paraId="6E695A0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微软雅黑" w:hAnsi="微软雅黑" w:eastAsia="微软雅黑" w:cs="微软雅黑"/>
          <w:spacing w:val="0"/>
          <w:kern w:val="0"/>
          <w:sz w:val="24"/>
          <w:szCs w:val="24"/>
          <w:lang w:val="en-US" w:eastAsia="zh-CN" w:bidi="ar"/>
        </w:rPr>
      </w:pPr>
    </w:p>
    <w:p w14:paraId="1145F82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微软雅黑" w:hAnsi="微软雅黑" w:eastAsia="微软雅黑" w:cs="微软雅黑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spacing w:val="0"/>
          <w:kern w:val="0"/>
          <w:sz w:val="32"/>
          <w:szCs w:val="32"/>
          <w:lang w:val="en-US" w:eastAsia="zh-CN" w:bidi="ar"/>
        </w:rPr>
        <w:t>四、提供样品和案例</w:t>
      </w:r>
    </w:p>
    <w:p w14:paraId="090F9A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1.提供背包、POLO衫的样品；</w:t>
      </w:r>
    </w:p>
    <w:p w14:paraId="6D582D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2.提供不少于3个活动成功案例参考。</w:t>
      </w:r>
    </w:p>
    <w:p w14:paraId="168C12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9E0613-68C6-4D48-8929-6C350E16FC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A8974AB-30EB-4299-AD57-3B44623FE179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232BBD1-6EE6-4225-964D-74FD5EA5C89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063AEB7-AA5D-45A8-AA8D-3BB19C50A6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4C1A23"/>
    <w:multiLevelType w:val="singleLevel"/>
    <w:tmpl w:val="C14C1A2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A104E07"/>
    <w:multiLevelType w:val="singleLevel"/>
    <w:tmpl w:val="DA104E07"/>
    <w:lvl w:ilvl="0" w:tentative="0">
      <w:start w:val="1"/>
      <w:numFmt w:val="decimal"/>
      <w:suff w:val="nothing"/>
      <w:lvlText w:val="%1.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7E16F8AA"/>
    <w:multiLevelType w:val="singleLevel"/>
    <w:tmpl w:val="7E16F8AA"/>
    <w:lvl w:ilvl="0" w:tentative="0">
      <w:start w:val="1"/>
      <w:numFmt w:val="decimal"/>
      <w:suff w:val="nothing"/>
      <w:lvlText w:val="%1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MzYxMjM2YzE1NDI0YjNjZDc3MjNkZTU0YWEyNDUifQ=="/>
  </w:docVars>
  <w:rsids>
    <w:rsidRoot w:val="5BAB6007"/>
    <w:rsid w:val="058A7C48"/>
    <w:rsid w:val="072D6233"/>
    <w:rsid w:val="08A81F8E"/>
    <w:rsid w:val="095C7DBD"/>
    <w:rsid w:val="09CE48A6"/>
    <w:rsid w:val="0F2A341C"/>
    <w:rsid w:val="10B300F3"/>
    <w:rsid w:val="11003973"/>
    <w:rsid w:val="140C2170"/>
    <w:rsid w:val="16CA034C"/>
    <w:rsid w:val="1BFB1448"/>
    <w:rsid w:val="1D540AAA"/>
    <w:rsid w:val="1FFA778C"/>
    <w:rsid w:val="20766C71"/>
    <w:rsid w:val="227508D0"/>
    <w:rsid w:val="22BA7608"/>
    <w:rsid w:val="22FA342B"/>
    <w:rsid w:val="2CB01DDA"/>
    <w:rsid w:val="2CEC326F"/>
    <w:rsid w:val="2E242100"/>
    <w:rsid w:val="336E6008"/>
    <w:rsid w:val="36E92171"/>
    <w:rsid w:val="39A55E9C"/>
    <w:rsid w:val="3B8A5BD4"/>
    <w:rsid w:val="40462EDE"/>
    <w:rsid w:val="41A63D66"/>
    <w:rsid w:val="41E2438C"/>
    <w:rsid w:val="451B6B9E"/>
    <w:rsid w:val="4D745175"/>
    <w:rsid w:val="51B51D64"/>
    <w:rsid w:val="55B856D8"/>
    <w:rsid w:val="560526E3"/>
    <w:rsid w:val="5BAB6007"/>
    <w:rsid w:val="60064219"/>
    <w:rsid w:val="6247406C"/>
    <w:rsid w:val="66200832"/>
    <w:rsid w:val="6F3A3B86"/>
    <w:rsid w:val="72BE42ED"/>
    <w:rsid w:val="7A20499D"/>
    <w:rsid w:val="7D61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Emphasis"/>
    <w:basedOn w:val="6"/>
    <w:autoRedefine/>
    <w:qFormat/>
    <w:uiPriority w:val="0"/>
    <w:rPr>
      <w:i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792</Words>
  <Characters>973</Characters>
  <Lines>0</Lines>
  <Paragraphs>0</Paragraphs>
  <TotalTime>322</TotalTime>
  <ScaleCrop>false</ScaleCrop>
  <LinksUpToDate>false</LinksUpToDate>
  <CharactersWithSpaces>1045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2024-01-02T01:28:00Z</dcterms:created>
  <dc:creator>YGF</dc:creator>
  <cp:lastModifiedBy>妖妖蕾</cp:lastModifiedBy>
  <cp:lastPrinted>2026-02-26T08:41:09Z</cp:lastPrinted>
  <dcterms:modified xsi:type="dcterms:W3CDTF">2026-02-26T10:37:27Z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6CED5E2E841649E49A39859FD4314031_13</vt:lpwstr>
  </property>
  <property fmtid="{D5CDD505-2E9C-101B-9397-08002B2CF9AE}" pid="4" name="KSOTemplateDocerSaveRecord">
    <vt:lpwstr>eyJoZGlkIjoiNjBmYTY2MzllMWE2MzA0NGE4MzY2MTFhZWQ3ZmYzZTYiLCJ1c2VySWQiOiI1ODIwMTEzOTAifQ==</vt:lpwstr>
  </property>
</Properties>
</file>