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CB2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48"/>
          <w:szCs w:val="48"/>
          <w:lang w:val="en-US" w:eastAsia="zh-CN"/>
        </w:rPr>
      </w:pPr>
      <w:r>
        <w:rPr>
          <w:rFonts w:hint="eastAsia" w:ascii="仿宋_GB2312" w:hAnsi="仿宋_GB2312" w:eastAsia="仿宋_GB2312" w:cs="仿宋_GB2312"/>
          <w:b/>
          <w:bCs/>
          <w:sz w:val="48"/>
          <w:szCs w:val="48"/>
          <w:lang w:val="en-US" w:eastAsia="zh-CN"/>
        </w:rPr>
        <w:t>采购项目需求参数</w:t>
      </w:r>
    </w:p>
    <w:p w14:paraId="0265D95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p>
    <w:p w14:paraId="3D7701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会议平板一体机</w:t>
      </w:r>
    </w:p>
    <w:tbl>
      <w:tblPr>
        <w:tblStyle w:val="5"/>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9"/>
        <w:gridCol w:w="1090"/>
        <w:gridCol w:w="6328"/>
        <w:gridCol w:w="573"/>
      </w:tblGrid>
      <w:tr w14:paraId="3525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520" w:type="dxa"/>
            <w:gridSpan w:val="4"/>
            <w:tcBorders>
              <w:top w:val="nil"/>
              <w:left w:val="nil"/>
              <w:bottom w:val="nil"/>
              <w:right w:val="nil"/>
            </w:tcBorders>
            <w:noWrap/>
            <w:vAlign w:val="center"/>
          </w:tcPr>
          <w:p w14:paraId="6E064388">
            <w:pPr>
              <w:jc w:val="center"/>
              <w:rPr>
                <w:rFonts w:hint="eastAsia" w:ascii="宋体" w:hAnsi="宋体" w:eastAsia="宋体" w:cs="宋体"/>
                <w:b/>
                <w:bCs/>
                <w:i w:val="0"/>
                <w:iCs w:val="0"/>
                <w:color w:val="000000"/>
                <w:sz w:val="28"/>
                <w:szCs w:val="28"/>
                <w:u w:val="none"/>
              </w:rPr>
            </w:pPr>
          </w:p>
        </w:tc>
      </w:tr>
      <w:tr w14:paraId="472D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8520" w:type="dxa"/>
            <w:gridSpan w:val="4"/>
            <w:tcBorders>
              <w:top w:val="nil"/>
              <w:left w:val="nil"/>
              <w:bottom w:val="single" w:color="000000" w:sz="4" w:space="0"/>
              <w:right w:val="nil"/>
            </w:tcBorders>
            <w:noWrap/>
            <w:vAlign w:val="center"/>
          </w:tcPr>
          <w:p w14:paraId="13E2C10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说明：“实质性要求”是指采购需求中带“▲”的条款或者不能负偏离的条款或者已经指明不满足按响应文件按无效处理的条款。</w:t>
            </w:r>
          </w:p>
        </w:tc>
      </w:tr>
      <w:tr w14:paraId="36D8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29" w:type="dxa"/>
            <w:tcBorders>
              <w:top w:val="nil"/>
              <w:left w:val="single" w:color="000000" w:sz="4" w:space="0"/>
              <w:bottom w:val="single" w:color="000000" w:sz="4" w:space="0"/>
              <w:right w:val="single" w:color="000000" w:sz="4" w:space="0"/>
            </w:tcBorders>
            <w:noWrap/>
            <w:vAlign w:val="center"/>
          </w:tcPr>
          <w:p w14:paraId="1D24C24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序号</w:t>
            </w:r>
          </w:p>
        </w:tc>
        <w:tc>
          <w:tcPr>
            <w:tcW w:w="1090" w:type="dxa"/>
            <w:tcBorders>
              <w:top w:val="nil"/>
              <w:left w:val="single" w:color="000000" w:sz="4" w:space="0"/>
              <w:bottom w:val="single" w:color="000000" w:sz="4" w:space="0"/>
              <w:right w:val="single" w:color="000000" w:sz="4" w:space="0"/>
            </w:tcBorders>
            <w:noWrap w:val="0"/>
            <w:vAlign w:val="center"/>
          </w:tcPr>
          <w:p w14:paraId="62D5560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类型</w:t>
            </w:r>
          </w:p>
        </w:tc>
        <w:tc>
          <w:tcPr>
            <w:tcW w:w="6328" w:type="dxa"/>
            <w:tcBorders>
              <w:top w:val="nil"/>
              <w:left w:val="single" w:color="000000" w:sz="4" w:space="0"/>
              <w:bottom w:val="single" w:color="000000" w:sz="4" w:space="0"/>
              <w:right w:val="single" w:color="000000" w:sz="4" w:space="0"/>
            </w:tcBorders>
            <w:noWrap w:val="0"/>
            <w:vAlign w:val="center"/>
          </w:tcPr>
          <w:p w14:paraId="3AF39C0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内容</w:t>
            </w:r>
          </w:p>
        </w:tc>
        <w:tc>
          <w:tcPr>
            <w:tcW w:w="573" w:type="dxa"/>
            <w:tcBorders>
              <w:top w:val="nil"/>
              <w:left w:val="single" w:color="000000" w:sz="4" w:space="0"/>
              <w:bottom w:val="single" w:color="000000" w:sz="4" w:space="0"/>
              <w:right w:val="single" w:color="000000" w:sz="4" w:space="0"/>
            </w:tcBorders>
            <w:noWrap w:val="0"/>
            <w:vAlign w:val="center"/>
          </w:tcPr>
          <w:p w14:paraId="5F60CE7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备注</w:t>
            </w:r>
          </w:p>
        </w:tc>
      </w:tr>
      <w:tr w14:paraId="2826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7BE4C86A">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C21C95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尺寸</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4650360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86英寸</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0609F9">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2CF62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41EF39FA">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8B2B24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分辨率</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7B3E8F3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3840*2160</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6CFA4C0">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0E5C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00F62F4D">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3CD9D9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屏类型</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2249CC8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UHD超高清液晶屏</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DAD688E">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1137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72DB391A">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D76FC9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触控方式</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130E1EA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红外识别</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B68E9E3">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699B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5C6511ED">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8009B6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触控点数</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6DD7AE6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20点触控、15点书写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5DBA33">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2650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4E49C778">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6</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0DD996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屏幕参数</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3FACE92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色彩度≥10bit，可视角度≥178°</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34B18AA">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5AF6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3C751000">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7</w:t>
            </w:r>
          </w:p>
        </w:tc>
        <w:tc>
          <w:tcPr>
            <w:tcW w:w="1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D09FD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整机设计</w:t>
            </w:r>
          </w:p>
        </w:tc>
        <w:tc>
          <w:tcPr>
            <w:tcW w:w="6328" w:type="dxa"/>
            <w:tcBorders>
              <w:top w:val="nil"/>
              <w:left w:val="nil"/>
              <w:bottom w:val="nil"/>
              <w:right w:val="nil"/>
            </w:tcBorders>
            <w:noWrap/>
            <w:vAlign w:val="center"/>
          </w:tcPr>
          <w:p w14:paraId="71E43E8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超薄窄边框设计，整机屏占比≥84%以上，整机最薄处≤26mm</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C659580">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0165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157733DB">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8</w:t>
            </w:r>
          </w:p>
        </w:tc>
        <w:tc>
          <w:tcPr>
            <w:tcW w:w="1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30B39">
            <w:pPr>
              <w:keepNext w:val="0"/>
              <w:keepLines w:val="0"/>
              <w:pageBreakBefore w:val="0"/>
              <w:kinsoku/>
              <w:wordWrap/>
              <w:overflowPunct/>
              <w:topLinePunct w:val="0"/>
              <w:autoSpaceDE/>
              <w:autoSpaceDN/>
              <w:bidi w:val="0"/>
              <w:adjustRightInd/>
              <w:snapToGrid/>
              <w:spacing w:line="460" w:lineRule="exact"/>
              <w:jc w:val="left"/>
              <w:rPr>
                <w:rFonts w:hint="eastAsia" w:ascii="方正仿宋_GB2312" w:hAnsi="方正仿宋_GB2312" w:eastAsia="方正仿宋_GB2312" w:cs="方正仿宋_GB2312"/>
                <w:i w:val="0"/>
                <w:iCs w:val="0"/>
                <w:color w:val="000000"/>
                <w:sz w:val="21"/>
                <w:szCs w:val="21"/>
                <w:u w:val="none"/>
              </w:rPr>
            </w:pP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1D59166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▲整机产品机身为金属外壳，满足GB4943.1-2011标准中的防火要求，有效避免产品意外燃烧，确保环境安全（需提供国家级以上第三方检测机构检测证书）</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CD194B">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2CB7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50CAAFF8">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9</w:t>
            </w:r>
          </w:p>
        </w:tc>
        <w:tc>
          <w:tcPr>
            <w:tcW w:w="1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FB08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本地白板</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1A6FDCC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为了方便用户用不同颜色、不同粗细的笔记进行对比书写，本地白板应该提供至少三种大小笔粗和11种预设颜色，且可以通过“无限色盘”自定义笔迹颜色</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A262EB2">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48CC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502E96AF">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10</w:t>
            </w:r>
          </w:p>
        </w:tc>
        <w:tc>
          <w:tcPr>
            <w:tcW w:w="1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E47C4">
            <w:pPr>
              <w:keepNext w:val="0"/>
              <w:keepLines w:val="0"/>
              <w:pageBreakBefore w:val="0"/>
              <w:kinsoku/>
              <w:wordWrap/>
              <w:overflowPunct/>
              <w:topLinePunct w:val="0"/>
              <w:autoSpaceDE/>
              <w:autoSpaceDN/>
              <w:bidi w:val="0"/>
              <w:adjustRightInd/>
              <w:snapToGrid/>
              <w:spacing w:line="460" w:lineRule="exact"/>
              <w:jc w:val="left"/>
              <w:rPr>
                <w:rFonts w:hint="eastAsia" w:ascii="方正仿宋_GB2312" w:hAnsi="方正仿宋_GB2312" w:eastAsia="方正仿宋_GB2312" w:cs="方正仿宋_GB2312"/>
                <w:i w:val="0"/>
                <w:iCs w:val="0"/>
                <w:color w:val="000000"/>
                <w:sz w:val="21"/>
                <w:szCs w:val="21"/>
                <w:u w:val="none"/>
              </w:rPr>
            </w:pP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451B00A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▲窗口化本地文档打开：可以通过白板将本地的word、ppt等常用文件打开，并支持预览、翻页、全屏、批注、截屏等操作（需提供国家级以上第三方检测机构检测证书）</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02DA2C">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49B9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16175B9F">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11</w:t>
            </w:r>
          </w:p>
        </w:tc>
        <w:tc>
          <w:tcPr>
            <w:tcW w:w="1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7CB39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无线传屏</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23BC580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▲手机和电脑支持混合投屏展示，最多支持四画面同屏展示，可对每个投屏内容进行独立反向操作，最多可连接32台设备（需提供国家级以上第三方检测机构检测证书）</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6DF5830">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732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0A37C72D">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12</w:t>
            </w:r>
          </w:p>
        </w:tc>
        <w:tc>
          <w:tcPr>
            <w:tcW w:w="1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70CE8">
            <w:pPr>
              <w:keepNext w:val="0"/>
              <w:keepLines w:val="0"/>
              <w:pageBreakBefore w:val="0"/>
              <w:kinsoku/>
              <w:wordWrap/>
              <w:overflowPunct/>
              <w:topLinePunct w:val="0"/>
              <w:autoSpaceDE/>
              <w:autoSpaceDN/>
              <w:bidi w:val="0"/>
              <w:adjustRightInd/>
              <w:snapToGrid/>
              <w:spacing w:line="460" w:lineRule="exact"/>
              <w:jc w:val="left"/>
              <w:rPr>
                <w:rFonts w:hint="eastAsia" w:ascii="方正仿宋_GB2312" w:hAnsi="方正仿宋_GB2312" w:eastAsia="方正仿宋_GB2312" w:cs="方正仿宋_GB2312"/>
                <w:i w:val="0"/>
                <w:iCs w:val="0"/>
                <w:color w:val="000000"/>
                <w:sz w:val="21"/>
                <w:szCs w:val="21"/>
                <w:u w:val="none"/>
              </w:rPr>
            </w:pP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096E39C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可以仅对一个窗口进行无线投屏，其他窗口内容不做展示，保证数据的隐私且支持在屏幕上部中间部分显示工具栏，可以进行基本的操作（具体包括触摸回传控制，勿扰模式，暂停投屏等）（需提供国家级以上第三方检测机构检测证书）</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9BE169">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7BDB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1D2458E1">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13</w:t>
            </w:r>
          </w:p>
        </w:tc>
        <w:tc>
          <w:tcPr>
            <w:tcW w:w="1090" w:type="dxa"/>
            <w:vMerge w:val="restart"/>
            <w:tcBorders>
              <w:top w:val="single" w:color="000000" w:sz="4" w:space="0"/>
              <w:left w:val="single" w:color="000000" w:sz="4" w:space="0"/>
              <w:bottom w:val="nil"/>
              <w:right w:val="single" w:color="000000" w:sz="4" w:space="0"/>
            </w:tcBorders>
            <w:noWrap w:val="0"/>
            <w:vAlign w:val="center"/>
          </w:tcPr>
          <w:p w14:paraId="0EBF7F3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视频会议</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55C8E44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▲内置不低于6个麦克风，能够满足不低于8米的拾音距离（需提供国家级以上第三方检测机构检测证书）</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2AB5EF4">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4993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2E1EC25C">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14</w:t>
            </w:r>
          </w:p>
        </w:tc>
        <w:tc>
          <w:tcPr>
            <w:tcW w:w="1090" w:type="dxa"/>
            <w:vMerge w:val="continue"/>
            <w:tcBorders>
              <w:top w:val="single" w:color="000000" w:sz="4" w:space="0"/>
              <w:left w:val="single" w:color="000000" w:sz="4" w:space="0"/>
              <w:bottom w:val="nil"/>
              <w:right w:val="single" w:color="000000" w:sz="4" w:space="0"/>
            </w:tcBorders>
            <w:noWrap w:val="0"/>
            <w:vAlign w:val="center"/>
          </w:tcPr>
          <w:p w14:paraId="497AFC9A">
            <w:pPr>
              <w:keepNext w:val="0"/>
              <w:keepLines w:val="0"/>
              <w:pageBreakBefore w:val="0"/>
              <w:kinsoku/>
              <w:wordWrap/>
              <w:overflowPunct/>
              <w:topLinePunct w:val="0"/>
              <w:autoSpaceDE/>
              <w:autoSpaceDN/>
              <w:bidi w:val="0"/>
              <w:adjustRightInd/>
              <w:snapToGrid/>
              <w:spacing w:line="460" w:lineRule="exact"/>
              <w:jc w:val="left"/>
              <w:rPr>
                <w:rFonts w:hint="eastAsia" w:ascii="方正仿宋_GB2312" w:hAnsi="方正仿宋_GB2312" w:eastAsia="方正仿宋_GB2312" w:cs="方正仿宋_GB2312"/>
                <w:i w:val="0"/>
                <w:iCs w:val="0"/>
                <w:color w:val="000000"/>
                <w:sz w:val="21"/>
                <w:szCs w:val="21"/>
                <w:u w:val="none"/>
              </w:rPr>
            </w:pP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12863B3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整机内置4K ，1300万像素高清摄像头且采用2*10W网孔发声扬声器。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D982B0">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0BBD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2BFB7E61">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15</w:t>
            </w:r>
          </w:p>
        </w:tc>
        <w:tc>
          <w:tcPr>
            <w:tcW w:w="1090" w:type="dxa"/>
            <w:tcBorders>
              <w:top w:val="single" w:color="000000" w:sz="4" w:space="0"/>
              <w:left w:val="single" w:color="000000" w:sz="4" w:space="0"/>
              <w:bottom w:val="nil"/>
              <w:right w:val="single" w:color="000000" w:sz="4" w:space="0"/>
            </w:tcBorders>
            <w:noWrap w:val="0"/>
            <w:vAlign w:val="center"/>
          </w:tcPr>
          <w:p w14:paraId="1ECB1A5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快捷白板</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0D92621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快捷白板：在非白板模式下可快捷调出书写板，满足用户临时快速书写需求，快捷白板内容亦可快速复制到白板中进行功能扩展，满足灵活讨论需求</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950A1FE">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1A77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64CFD948">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16</w:t>
            </w:r>
          </w:p>
        </w:tc>
        <w:tc>
          <w:tcPr>
            <w:tcW w:w="1090" w:type="dxa"/>
            <w:tcBorders>
              <w:top w:val="single" w:color="000000" w:sz="4" w:space="0"/>
              <w:left w:val="single" w:color="000000" w:sz="4" w:space="0"/>
              <w:bottom w:val="nil"/>
              <w:right w:val="single" w:color="000000" w:sz="4" w:space="0"/>
            </w:tcBorders>
            <w:noWrap w:val="0"/>
            <w:vAlign w:val="center"/>
          </w:tcPr>
          <w:p w14:paraId="24EEF79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小工具</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1C62564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为了满足用户不同的使用场景，在屏幕两侧均可调出小工具栏，可实现设置、计时器、截图、拍照、快传、录屏、投票器、多屏联动功能</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0E63F00">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4425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3C2FA9F2">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17</w:t>
            </w:r>
          </w:p>
        </w:tc>
        <w:tc>
          <w:tcPr>
            <w:tcW w:w="1090" w:type="dxa"/>
            <w:tcBorders>
              <w:top w:val="nil"/>
              <w:left w:val="single" w:color="000000" w:sz="4" w:space="0"/>
              <w:bottom w:val="nil"/>
              <w:right w:val="single" w:color="000000" w:sz="4" w:space="0"/>
            </w:tcBorders>
            <w:noWrap w:val="0"/>
            <w:vAlign w:val="center"/>
          </w:tcPr>
          <w:p w14:paraId="072C5B3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集控</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1486514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▲集控管理：支持集控管理平台软件对接，实现集控相关功能，如：批量设备管理、远程操控、个性化设置、软件管理、报表管理、账号管理功能。（需提供国家级以上第三方检测机构检测证书）</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91B8D2A">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1217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1AFA9E78">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18</w:t>
            </w:r>
          </w:p>
        </w:tc>
        <w:tc>
          <w:tcPr>
            <w:tcW w:w="1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02C32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安卓模块</w:t>
            </w:r>
          </w:p>
        </w:tc>
        <w:tc>
          <w:tcPr>
            <w:tcW w:w="6328" w:type="dxa"/>
            <w:tcBorders>
              <w:top w:val="nil"/>
              <w:left w:val="nil"/>
              <w:bottom w:val="nil"/>
              <w:right w:val="nil"/>
            </w:tcBorders>
            <w:noWrap/>
            <w:vAlign w:val="center"/>
          </w:tcPr>
          <w:p w14:paraId="3CA2969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采用模块化电脑方案，抽拉内置式，PC模块可完全插入整机，保护PC模块不易受灰尘影响。采用40pin接口，实现无单独接线的插拔</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B30636D">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5967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62E45997">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19</w:t>
            </w:r>
          </w:p>
        </w:tc>
        <w:tc>
          <w:tcPr>
            <w:tcW w:w="1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FC35E">
            <w:pPr>
              <w:keepNext w:val="0"/>
              <w:keepLines w:val="0"/>
              <w:pageBreakBefore w:val="0"/>
              <w:kinsoku/>
              <w:wordWrap/>
              <w:overflowPunct/>
              <w:topLinePunct w:val="0"/>
              <w:autoSpaceDE/>
              <w:autoSpaceDN/>
              <w:bidi w:val="0"/>
              <w:adjustRightInd/>
              <w:snapToGrid/>
              <w:spacing w:line="460" w:lineRule="exact"/>
              <w:jc w:val="left"/>
              <w:rPr>
                <w:rFonts w:hint="eastAsia" w:ascii="方正仿宋_GB2312" w:hAnsi="方正仿宋_GB2312" w:eastAsia="方正仿宋_GB2312" w:cs="方正仿宋_GB2312"/>
                <w:i w:val="0"/>
                <w:iCs w:val="0"/>
                <w:color w:val="000000"/>
                <w:sz w:val="21"/>
                <w:szCs w:val="21"/>
                <w:u w:val="none"/>
              </w:rPr>
            </w:pPr>
          </w:p>
        </w:tc>
        <w:tc>
          <w:tcPr>
            <w:tcW w:w="6328" w:type="dxa"/>
            <w:tcBorders>
              <w:top w:val="nil"/>
              <w:left w:val="nil"/>
              <w:bottom w:val="nil"/>
              <w:right w:val="nil"/>
            </w:tcBorders>
            <w:noWrap/>
            <w:vAlign w:val="center"/>
          </w:tcPr>
          <w:p w14:paraId="0ACD7D4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CPU≥Intel® Core i5；内存≥DDR4 8G ；固态硬盘≥128G</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95A827">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1A0F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7039C4E5">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981BB4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整机端口数</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7768704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USB≥3（最少包含2个USB3.0接口）；HDMI IN≥3；TOUCH≥1；AUDIO OUT≥1；RS232≥1</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4F194B9">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6967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470FFFA2">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21</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28EAE9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报价要求</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658DC0F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响应报价为采购人指定地点的现场交货包干价，报价包含产品到达买方并能正常使用的一切费用，含税金，运输费，装卸费，保险费，安装调试费，技术服务费，测试费，保修费，以及防疫及检测费（注：供应商自行考虑完成项目所需的辅材、零配件等数量，报价中应包含全部内容，成交后采购人不再另行支付额外费用）</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3ECB7F8">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4E61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2BB64F5A">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22</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7519D2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质量保证</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010355C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供应商应明确承诺：质保期自验收合格之日起不少于3年；</w:t>
            </w:r>
          </w:p>
          <w:p w14:paraId="7AED078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质保期内非人为因素出现的质量问题，按国家有关规定和要求立即进行免费维修、免费更换有缺陷的零部件、直至免费更换新货物。质保期满后，终身维护，修理和换件应按成本费收取；</w:t>
            </w:r>
          </w:p>
          <w:p w14:paraId="5C5C0AE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60B7E36">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r w14:paraId="7BCF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529" w:type="dxa"/>
            <w:tcBorders>
              <w:top w:val="single" w:color="000000" w:sz="4" w:space="0"/>
              <w:left w:val="single" w:color="000000" w:sz="4" w:space="0"/>
              <w:bottom w:val="single" w:color="000000" w:sz="4" w:space="0"/>
              <w:right w:val="single" w:color="000000" w:sz="4" w:space="0"/>
            </w:tcBorders>
            <w:noWrap w:val="0"/>
            <w:vAlign w:val="center"/>
          </w:tcPr>
          <w:p w14:paraId="4E0DA97F">
            <w:pPr>
              <w:keepNext w:val="0"/>
              <w:keepLines w:val="0"/>
              <w:pageBreakBefore w:val="0"/>
              <w:widowControl/>
              <w:suppressLineNumbers w:val="0"/>
              <w:kinsoku/>
              <w:wordWrap/>
              <w:overflowPunct/>
              <w:topLinePunct w:val="0"/>
              <w:autoSpaceDE/>
              <w:autoSpaceDN/>
              <w:bidi w:val="0"/>
              <w:adjustRightInd/>
              <w:snapToGrid/>
              <w:spacing w:line="460" w:lineRule="exact"/>
              <w:jc w:val="righ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23</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58A5BE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售后服务要求</w:t>
            </w:r>
          </w:p>
        </w:tc>
        <w:tc>
          <w:tcPr>
            <w:tcW w:w="6328" w:type="dxa"/>
            <w:tcBorders>
              <w:top w:val="single" w:color="000000" w:sz="4" w:space="0"/>
              <w:left w:val="single" w:color="000000" w:sz="4" w:space="0"/>
              <w:bottom w:val="single" w:color="000000" w:sz="4" w:space="0"/>
              <w:right w:val="single" w:color="000000" w:sz="4" w:space="0"/>
            </w:tcBorders>
            <w:noWrap w:val="0"/>
            <w:vAlign w:val="center"/>
          </w:tcPr>
          <w:p w14:paraId="6F123B0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供应商须提供本地化售后服务，以确保做好及时响，合同期内，免费送货上门、安装、调试；免费负责采购人维修、操作、技术人员的培训，并无偿提供培训资料。售后服务费用包含在报价中；</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DD2729">
            <w:pPr>
              <w:keepNext w:val="0"/>
              <w:keepLines w:val="0"/>
              <w:pageBreakBefore w:val="0"/>
              <w:kinsoku/>
              <w:wordWrap/>
              <w:overflowPunct/>
              <w:topLinePunct w:val="0"/>
              <w:autoSpaceDE/>
              <w:autoSpaceDN/>
              <w:bidi w:val="0"/>
              <w:adjustRightInd/>
              <w:snapToGrid/>
              <w:spacing w:line="460" w:lineRule="exact"/>
              <w:rPr>
                <w:rFonts w:hint="eastAsia" w:ascii="方正仿宋_GB2312" w:hAnsi="方正仿宋_GB2312" w:eastAsia="方正仿宋_GB2312" w:cs="方正仿宋_GB2312"/>
                <w:i w:val="0"/>
                <w:iCs w:val="0"/>
                <w:color w:val="000000"/>
                <w:sz w:val="21"/>
                <w:szCs w:val="21"/>
                <w:u w:val="none"/>
              </w:rPr>
            </w:pPr>
          </w:p>
        </w:tc>
      </w:tr>
    </w:tbl>
    <w:p w14:paraId="73983B14">
      <w:pPr>
        <w:rPr>
          <w:rFonts w:hint="eastAsia" w:ascii="方正仿宋_GB2312" w:hAnsi="方正仿宋_GB2312" w:eastAsia="方正仿宋_GB2312" w:cs="方正仿宋_GB2312"/>
          <w:sz w:val="44"/>
          <w:szCs w:val="44"/>
          <w:lang w:val="en-US" w:eastAsia="zh-CN"/>
        </w:rPr>
      </w:pPr>
      <w:r>
        <w:rPr>
          <w:rFonts w:hint="eastAsia" w:ascii="方正仿宋_GB2312" w:hAnsi="方正仿宋_GB2312" w:eastAsia="方正仿宋_GB2312" w:cs="方正仿宋_GB2312"/>
          <w:sz w:val="44"/>
          <w:szCs w:val="44"/>
          <w:lang w:val="en-US" w:eastAsia="zh-CN"/>
        </w:rPr>
        <w:br w:type="page"/>
      </w:r>
    </w:p>
    <w:p w14:paraId="43D2E4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显示屏参数</w:t>
      </w:r>
    </w:p>
    <w:tbl>
      <w:tblPr>
        <w:tblStyle w:val="5"/>
        <w:tblW w:w="85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65"/>
        <w:gridCol w:w="4402"/>
        <w:gridCol w:w="523"/>
        <w:gridCol w:w="783"/>
        <w:gridCol w:w="945"/>
      </w:tblGrid>
      <w:tr w14:paraId="4BB9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865"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4843628E">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000000"/>
                <w:sz w:val="21"/>
                <w:szCs w:val="21"/>
                <w:u w:val="none"/>
              </w:rPr>
            </w:pPr>
            <w:r>
              <w:rPr>
                <w:rFonts w:hint="eastAsia" w:ascii="方正仿宋_GB2312" w:hAnsi="方正仿宋_GB2312" w:eastAsia="方正仿宋_GB2312" w:cs="方正仿宋_GB2312"/>
                <w:b w:val="0"/>
                <w:bCs/>
                <w:i w:val="0"/>
                <w:iCs w:val="0"/>
                <w:color w:val="000000"/>
                <w:kern w:val="0"/>
                <w:sz w:val="21"/>
                <w:szCs w:val="21"/>
                <w:u w:val="none"/>
                <w:lang w:val="en-US" w:eastAsia="zh-CN" w:bidi="ar"/>
              </w:rPr>
              <w:t>产品名称</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A5441">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000000"/>
                <w:sz w:val="21"/>
                <w:szCs w:val="21"/>
                <w:u w:val="none"/>
              </w:rPr>
            </w:pPr>
            <w:r>
              <w:rPr>
                <w:rFonts w:hint="eastAsia" w:ascii="方正仿宋_GB2312" w:hAnsi="方正仿宋_GB2312" w:eastAsia="方正仿宋_GB2312" w:cs="方正仿宋_GB2312"/>
                <w:b w:val="0"/>
                <w:bCs/>
                <w:i w:val="0"/>
                <w:iCs w:val="0"/>
                <w:color w:val="000000"/>
                <w:kern w:val="0"/>
                <w:sz w:val="21"/>
                <w:szCs w:val="21"/>
                <w:u w:val="none"/>
                <w:lang w:val="en-US" w:eastAsia="zh-CN" w:bidi="ar"/>
              </w:rPr>
              <w:t>产品参数</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31697">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000000"/>
                <w:sz w:val="21"/>
                <w:szCs w:val="21"/>
                <w:u w:val="none"/>
              </w:rPr>
            </w:pPr>
            <w:r>
              <w:rPr>
                <w:rFonts w:hint="eastAsia" w:ascii="方正仿宋_GB2312" w:hAnsi="方正仿宋_GB2312" w:eastAsia="方正仿宋_GB2312" w:cs="方正仿宋_GB2312"/>
                <w:b w:val="0"/>
                <w:bCs/>
                <w:i w:val="0"/>
                <w:iCs w:val="0"/>
                <w:color w:val="000000"/>
                <w:kern w:val="0"/>
                <w:sz w:val="21"/>
                <w:szCs w:val="21"/>
                <w:u w:val="none"/>
                <w:lang w:val="en-US" w:eastAsia="zh-CN" w:bidi="ar"/>
              </w:rPr>
              <w:t>数量</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D7ED5">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000000"/>
                <w:sz w:val="21"/>
                <w:szCs w:val="21"/>
                <w:u w:val="none"/>
              </w:rPr>
            </w:pPr>
            <w:r>
              <w:rPr>
                <w:rFonts w:hint="eastAsia" w:ascii="方正仿宋_GB2312" w:hAnsi="方正仿宋_GB2312" w:eastAsia="方正仿宋_GB2312" w:cs="方正仿宋_GB2312"/>
                <w:b w:val="0"/>
                <w:bCs/>
                <w:i w:val="0"/>
                <w:iCs w:val="0"/>
                <w:color w:val="000000"/>
                <w:kern w:val="0"/>
                <w:sz w:val="21"/>
                <w:szCs w:val="21"/>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32294">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000000"/>
                <w:sz w:val="21"/>
                <w:szCs w:val="21"/>
                <w:u w:val="none"/>
              </w:rPr>
            </w:pPr>
            <w:r>
              <w:rPr>
                <w:rFonts w:hint="eastAsia" w:ascii="方正仿宋_GB2312" w:hAnsi="方正仿宋_GB2312" w:eastAsia="方正仿宋_GB2312" w:cs="方正仿宋_GB2312"/>
                <w:b w:val="0"/>
                <w:bCs/>
                <w:i w:val="0"/>
                <w:iCs w:val="0"/>
                <w:color w:val="000000"/>
                <w:kern w:val="0"/>
                <w:sz w:val="21"/>
                <w:szCs w:val="21"/>
                <w:u w:val="none"/>
                <w:lang w:val="en-US" w:eastAsia="zh-CN" w:bidi="ar"/>
              </w:rPr>
              <w:t>备注</w:t>
            </w:r>
          </w:p>
        </w:tc>
      </w:tr>
      <w:tr w14:paraId="6455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8"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7EB83">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商用显示屏</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170E5">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1.超窄边金属质感，面板类型VA，可承受10kg正面撞击</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2.4K 超高清显示</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3.支持无线传屏</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4.顶部 2.2 超强环绕声道，功率 2×7W+2×18W</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5.高色域 NTSC90%</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6.前置 USB Type C 以及 2 路前置 USB2.0</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7.支持网络唤醒功能</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8.支持串口指令</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9.支持双网口</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10.配件：壁挂支架x1；</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11.出厂含1年原厂硬件保修服务；</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12整机尺寸：2476.2×1451.6×90.8mm。</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25407">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 xml:space="preserve">2 </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036A3">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8B660">
            <w:pPr>
              <w:jc w:val="center"/>
              <w:rPr>
                <w:rFonts w:hint="eastAsia" w:ascii="方正仿宋_GB2312" w:hAnsi="方正仿宋_GB2312" w:eastAsia="方正仿宋_GB2312" w:cs="方正仿宋_GB2312"/>
                <w:b w:val="0"/>
                <w:bCs/>
                <w:i w:val="0"/>
                <w:iCs w:val="0"/>
                <w:color w:val="000000"/>
                <w:sz w:val="21"/>
                <w:szCs w:val="21"/>
                <w:u w:val="none"/>
              </w:rPr>
            </w:pPr>
          </w:p>
        </w:tc>
      </w:tr>
      <w:tr w14:paraId="3AEF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B62CD">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智慧医疗导引分诊系统</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611E8">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服务端，安装于服务器</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排队叫号管理端模块主要包括分诊台管理、医</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生工作站管理、排队队列管理、叫号策略管理等功</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能模块。</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46386">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 xml:space="preserve">1 </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F2976">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818E6">
            <w:pPr>
              <w:jc w:val="center"/>
              <w:rPr>
                <w:rFonts w:hint="eastAsia" w:ascii="方正仿宋_GB2312" w:hAnsi="方正仿宋_GB2312" w:eastAsia="方正仿宋_GB2312" w:cs="方正仿宋_GB2312"/>
                <w:b w:val="0"/>
                <w:bCs/>
                <w:i w:val="0"/>
                <w:iCs w:val="0"/>
                <w:color w:val="000000"/>
                <w:sz w:val="21"/>
                <w:szCs w:val="21"/>
                <w:u w:val="none"/>
              </w:rPr>
            </w:pPr>
          </w:p>
        </w:tc>
      </w:tr>
      <w:tr w14:paraId="0C34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9"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EB18C">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医院专家排班管理系统</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4747B">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 xml:space="preserve"> 1）系统可与HIS数据库做数据对接，实现数据同步功能；</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 xml:space="preserve"> 2）系统必须和信息发布系统同一个管理平台，方便及时更新和设备管理；</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 xml:space="preserve"> 3）专家排班区分为周期和当天排班两种管理模式；</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 xml:space="preserve"> 4）能够提供多种显示模板供医院选择；</w:t>
            </w:r>
            <w:r>
              <w:rPr>
                <w:rFonts w:hint="eastAsia" w:ascii="方正仿宋_GB2312" w:hAnsi="方正仿宋_GB2312" w:eastAsia="方正仿宋_GB2312" w:cs="方正仿宋_GB2312"/>
                <w:b w:val="0"/>
                <w:i w:val="0"/>
                <w:iCs w:val="0"/>
                <w:color w:val="000000"/>
                <w:kern w:val="0"/>
                <w:sz w:val="21"/>
                <w:szCs w:val="21"/>
                <w:u w:val="none"/>
                <w:lang w:val="en-US" w:eastAsia="zh-CN" w:bidi="ar"/>
              </w:rPr>
              <w:br w:type="textWrapping"/>
            </w:r>
            <w:r>
              <w:rPr>
                <w:rFonts w:hint="eastAsia" w:ascii="方正仿宋_GB2312" w:hAnsi="方正仿宋_GB2312" w:eastAsia="方正仿宋_GB2312" w:cs="方正仿宋_GB2312"/>
                <w:b w:val="0"/>
                <w:i w:val="0"/>
                <w:iCs w:val="0"/>
                <w:color w:val="000000"/>
                <w:kern w:val="0"/>
                <w:sz w:val="21"/>
                <w:szCs w:val="21"/>
                <w:u w:val="none"/>
                <w:lang w:val="en-US" w:eastAsia="zh-CN" w:bidi="ar"/>
              </w:rPr>
              <w:t xml:space="preserve"> 5）系统可同步显示数据库信息。</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18E89">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0788B">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ADEB8">
            <w:pPr>
              <w:jc w:val="center"/>
              <w:rPr>
                <w:rFonts w:hint="eastAsia" w:ascii="方正仿宋_GB2312" w:hAnsi="方正仿宋_GB2312" w:eastAsia="方正仿宋_GB2312" w:cs="方正仿宋_GB2312"/>
                <w:b w:val="0"/>
                <w:bCs/>
                <w:i w:val="0"/>
                <w:iCs w:val="0"/>
                <w:color w:val="000000"/>
                <w:sz w:val="21"/>
                <w:szCs w:val="21"/>
                <w:u w:val="none"/>
              </w:rPr>
            </w:pPr>
          </w:p>
        </w:tc>
      </w:tr>
      <w:tr w14:paraId="1121F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D4066">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网络控制器-安卓控制</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AF315">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嵌入式架构，ARM方案，嵌入式四核RK3288，内存2G，存储容量8G，HDMI输出，支持全高清解码，音频：L\R,USB2.0×2，百兆网卡，内嵌播放端系统软件</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F6D32">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43D61">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2F5A5">
            <w:pPr>
              <w:jc w:val="center"/>
              <w:rPr>
                <w:rFonts w:hint="eastAsia" w:ascii="方正仿宋_GB2312" w:hAnsi="方正仿宋_GB2312" w:eastAsia="方正仿宋_GB2312" w:cs="方正仿宋_GB2312"/>
                <w:b w:val="0"/>
                <w:bCs/>
                <w:i w:val="0"/>
                <w:iCs w:val="0"/>
                <w:color w:val="000000"/>
                <w:sz w:val="21"/>
                <w:szCs w:val="21"/>
                <w:u w:val="none"/>
              </w:rPr>
            </w:pPr>
          </w:p>
        </w:tc>
      </w:tr>
      <w:tr w14:paraId="6C01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4"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688C3">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输入节点</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0B9A9">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分布式HDMI2.0输入节点，最大分辨</w:t>
            </w:r>
            <w:bookmarkStart w:id="0" w:name="_GoBack"/>
            <w:bookmarkEnd w:id="0"/>
            <w:r>
              <w:rPr>
                <w:rFonts w:hint="eastAsia" w:ascii="方正仿宋_GB2312" w:hAnsi="方正仿宋_GB2312" w:eastAsia="方正仿宋_GB2312" w:cs="方正仿宋_GB2312"/>
                <w:b w:val="0"/>
                <w:i w:val="0"/>
                <w:iCs w:val="0"/>
                <w:color w:val="000000"/>
                <w:kern w:val="0"/>
                <w:sz w:val="21"/>
                <w:szCs w:val="21"/>
                <w:u w:val="none"/>
                <w:lang w:val="en-US" w:eastAsia="zh-CN" w:bidi="ar"/>
              </w:rPr>
              <w:t>率支持3840x2160@60，兼容H.265/H.264。包含1路HDMI输入（支持嵌入式音频），1路HDMI环出，1路音频输入，1路音频环出，1路反向音频输出，1路网络输出，1路USB TYPE B接口。支持KVM功能，支持远程开关机，带前面板显示。</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4E04">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AE342">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8775E">
            <w:pPr>
              <w:jc w:val="center"/>
              <w:rPr>
                <w:rFonts w:hint="eastAsia" w:ascii="方正仿宋_GB2312" w:hAnsi="方正仿宋_GB2312" w:eastAsia="方正仿宋_GB2312" w:cs="方正仿宋_GB2312"/>
                <w:b w:val="0"/>
                <w:i w:val="0"/>
                <w:iCs w:val="0"/>
                <w:color w:val="000000"/>
                <w:sz w:val="21"/>
                <w:szCs w:val="21"/>
                <w:u w:val="none"/>
              </w:rPr>
            </w:pPr>
          </w:p>
        </w:tc>
      </w:tr>
      <w:tr w14:paraId="1BB8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BB27C">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输出节点</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B84AB">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分布式HDMI2.0矩阵节点，最大分辨率支持3840x2160@60，兼容H.265/H.264。包含1路网络输入，1路HDMI2.0输出，1路音频输出，支持前面板显示功能。</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02433">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FDC13">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0C368">
            <w:pPr>
              <w:jc w:val="center"/>
              <w:rPr>
                <w:rFonts w:hint="eastAsia" w:ascii="方正仿宋_GB2312" w:hAnsi="方正仿宋_GB2312" w:eastAsia="方正仿宋_GB2312" w:cs="方正仿宋_GB2312"/>
                <w:b w:val="0"/>
                <w:i w:val="0"/>
                <w:iCs w:val="0"/>
                <w:color w:val="000000"/>
                <w:sz w:val="21"/>
                <w:szCs w:val="21"/>
                <w:u w:val="none"/>
              </w:rPr>
            </w:pPr>
          </w:p>
        </w:tc>
      </w:tr>
      <w:tr w14:paraId="6594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6A034">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电缆线</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817B2">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用户负责，配电房到屏体配电柜动力电缆线</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F0A84">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E04AF">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m</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17D7F">
            <w:pPr>
              <w:jc w:val="center"/>
              <w:rPr>
                <w:rFonts w:hint="eastAsia" w:ascii="方正仿宋_GB2312" w:hAnsi="方正仿宋_GB2312" w:eastAsia="方正仿宋_GB2312" w:cs="方正仿宋_GB2312"/>
                <w:b w:val="0"/>
                <w:bCs/>
                <w:i w:val="0"/>
                <w:iCs w:val="0"/>
                <w:color w:val="000000"/>
                <w:sz w:val="21"/>
                <w:szCs w:val="21"/>
                <w:u w:val="none"/>
              </w:rPr>
            </w:pPr>
          </w:p>
        </w:tc>
      </w:tr>
      <w:tr w14:paraId="2EAE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9D93D">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电源线</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146D3">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国标RVV3芯2.5平方电缆电源线</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989BE">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C0B8A">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m</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28910">
            <w:pPr>
              <w:jc w:val="center"/>
              <w:rPr>
                <w:rFonts w:hint="eastAsia" w:ascii="方正仿宋_GB2312" w:hAnsi="方正仿宋_GB2312" w:eastAsia="方正仿宋_GB2312" w:cs="方正仿宋_GB2312"/>
                <w:b w:val="0"/>
                <w:bCs/>
                <w:i w:val="0"/>
                <w:iCs w:val="0"/>
                <w:color w:val="000000"/>
                <w:sz w:val="21"/>
                <w:szCs w:val="21"/>
                <w:u w:val="none"/>
              </w:rPr>
            </w:pPr>
          </w:p>
        </w:tc>
      </w:tr>
      <w:tr w14:paraId="4129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A4E91">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六类网线</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5AFAD">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CAT6类千兆非屏蔽线</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E8BDD">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200</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B7F7A">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sz w:val="21"/>
                <w:szCs w:val="21"/>
                <w:u w:val="none"/>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m</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1FDFB">
            <w:pPr>
              <w:jc w:val="center"/>
              <w:rPr>
                <w:rFonts w:hint="eastAsia" w:ascii="方正仿宋_GB2312" w:hAnsi="方正仿宋_GB2312" w:eastAsia="方正仿宋_GB2312" w:cs="方正仿宋_GB2312"/>
                <w:b w:val="0"/>
                <w:bCs/>
                <w:i w:val="0"/>
                <w:iCs w:val="0"/>
                <w:color w:val="000000"/>
                <w:sz w:val="21"/>
                <w:szCs w:val="21"/>
                <w:u w:val="none"/>
              </w:rPr>
            </w:pPr>
          </w:p>
        </w:tc>
      </w:tr>
      <w:tr w14:paraId="7442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91F38">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报价要求</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FEF70">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响应报价为采购人指定地点的现场交货包干价，报价包含产品到达买方并能正常使用的一切费用，含税金，运输费，装卸费，保险费，安装调试费，技术服务费，测试费，保修费，以及防疫及检测费（注：供应商自行考虑完成项目所需的辅材、零配件等数量，报价中应包含全部内容，成交后采购人不再另行支付额外费用）</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BDC32">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60FAF">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A91F9">
            <w:pPr>
              <w:jc w:val="center"/>
              <w:rPr>
                <w:rFonts w:hint="eastAsia" w:ascii="方正仿宋_GB2312" w:hAnsi="方正仿宋_GB2312" w:eastAsia="方正仿宋_GB2312" w:cs="方正仿宋_GB2312"/>
                <w:b w:val="0"/>
                <w:bCs/>
                <w:i w:val="0"/>
                <w:iCs w:val="0"/>
                <w:color w:val="000000"/>
                <w:sz w:val="21"/>
                <w:szCs w:val="21"/>
                <w:u w:val="none"/>
              </w:rPr>
            </w:pPr>
          </w:p>
        </w:tc>
      </w:tr>
      <w:tr w14:paraId="4F47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060BA">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r>
              <w:rPr>
                <w:rFonts w:hint="eastAsia" w:ascii="方正仿宋_GB2312" w:hAnsi="方正仿宋_GB2312" w:eastAsia="方正仿宋_GB2312" w:cs="方正仿宋_GB2312"/>
                <w:b w:val="0"/>
                <w:color w:val="000000"/>
                <w:sz w:val="21"/>
                <w:szCs w:val="21"/>
                <w:lang w:val="en-US" w:eastAsia="zh-CN"/>
              </w:rPr>
              <w:t>质量保证</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F2FA4">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供应商应明确承诺：质保期自验收合格之日起不少于3年；</w:t>
            </w:r>
          </w:p>
          <w:p w14:paraId="3D5C6B13">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质保期内非人为因素出现的质量问题，按国家有关规定和要求立即进行免费维修、免费更换有缺陷的零部件直至免费更换新货物。质保期满后，终身维护，修理和换件应按成本费收取；</w:t>
            </w:r>
          </w:p>
          <w:p w14:paraId="4CD3F97F">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6A67E">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08F7C">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D704A">
            <w:pPr>
              <w:jc w:val="center"/>
              <w:rPr>
                <w:rFonts w:hint="eastAsia" w:ascii="方正仿宋_GB2312" w:hAnsi="方正仿宋_GB2312" w:eastAsia="方正仿宋_GB2312" w:cs="方正仿宋_GB2312"/>
                <w:b w:val="0"/>
                <w:bCs/>
                <w:i w:val="0"/>
                <w:iCs w:val="0"/>
                <w:color w:val="000000"/>
                <w:sz w:val="21"/>
                <w:szCs w:val="21"/>
                <w:u w:val="none"/>
              </w:rPr>
            </w:pPr>
          </w:p>
        </w:tc>
      </w:tr>
      <w:tr w14:paraId="5213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8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4011B">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r>
              <w:rPr>
                <w:rFonts w:hint="eastAsia" w:ascii="方正仿宋_GB2312" w:hAnsi="方正仿宋_GB2312" w:eastAsia="方正仿宋_GB2312" w:cs="方正仿宋_GB2312"/>
                <w:b w:val="0"/>
                <w:color w:val="000000"/>
                <w:sz w:val="21"/>
                <w:szCs w:val="21"/>
                <w:lang w:val="en-US" w:eastAsia="zh-CN"/>
              </w:rPr>
              <w:t>售后服务要求</w:t>
            </w:r>
          </w:p>
        </w:tc>
        <w:tc>
          <w:tcPr>
            <w:tcW w:w="44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9C7F0">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供应商须提供本地化售后服务，以确保做好及时响，合同期内，免费送货上门、安装、调试；免费负责采购人维修、操作、技术人员的培训，并无偿提供培训资料。售后服务费用包含在报价中；</w:t>
            </w:r>
          </w:p>
          <w:p w14:paraId="258DA68C">
            <w:pPr>
              <w:keepNext w:val="0"/>
              <w:keepLines w:val="0"/>
              <w:widowControl/>
              <w:suppressLineNumbers w:val="0"/>
              <w:jc w:val="left"/>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r>
              <w:rPr>
                <w:rFonts w:hint="eastAsia" w:ascii="方正仿宋_GB2312" w:hAnsi="方正仿宋_GB2312" w:eastAsia="方正仿宋_GB2312" w:cs="方正仿宋_GB2312"/>
                <w:b w:val="0"/>
                <w:i w:val="0"/>
                <w:iCs w:val="0"/>
                <w:color w:val="000000"/>
                <w:kern w:val="0"/>
                <w:sz w:val="21"/>
                <w:szCs w:val="21"/>
                <w:u w:val="none"/>
                <w:lang w:val="en-US" w:eastAsia="zh-CN" w:bidi="ar"/>
              </w:rPr>
              <w:t>发生故障接到采购人维修要求后，供应商应承诺在1小时内响应并提出解决方案，4小时内到现场进行故障处理。</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076F2">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70830">
            <w:pPr>
              <w:keepNext w:val="0"/>
              <w:keepLines w:val="0"/>
              <w:widowControl/>
              <w:suppressLineNumbers w:val="0"/>
              <w:jc w:val="center"/>
              <w:textAlignment w:val="center"/>
              <w:rPr>
                <w:rFonts w:hint="eastAsia" w:ascii="方正仿宋_GB2312" w:hAnsi="方正仿宋_GB2312" w:eastAsia="方正仿宋_GB2312" w:cs="方正仿宋_GB2312"/>
                <w:b w:val="0"/>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4D928">
            <w:pPr>
              <w:jc w:val="center"/>
              <w:rPr>
                <w:rFonts w:hint="eastAsia" w:ascii="方正仿宋_GB2312" w:hAnsi="方正仿宋_GB2312" w:eastAsia="方正仿宋_GB2312" w:cs="方正仿宋_GB2312"/>
                <w:b w:val="0"/>
                <w:bCs/>
                <w:i w:val="0"/>
                <w:iCs w:val="0"/>
                <w:color w:val="000000"/>
                <w:sz w:val="21"/>
                <w:szCs w:val="21"/>
                <w:u w:val="none"/>
              </w:rPr>
            </w:pPr>
          </w:p>
        </w:tc>
      </w:tr>
    </w:tbl>
    <w:p w14:paraId="02D7B052">
      <w:pPr>
        <w:keepNext w:val="0"/>
        <w:keepLines w:val="0"/>
        <w:pageBreakBefore w:val="0"/>
        <w:widowControl/>
        <w:kinsoku/>
        <w:wordWrap/>
        <w:overflowPunct/>
        <w:topLinePunct w:val="0"/>
        <w:autoSpaceDE/>
        <w:autoSpaceDN/>
        <w:bidi w:val="0"/>
        <w:adjustRightInd/>
        <w:snapToGrid/>
        <w:spacing w:beforeLines="0" w:afterLines="0" w:line="500" w:lineRule="exact"/>
        <w:jc w:val="left"/>
        <w:textAlignment w:val="auto"/>
        <w:rPr>
          <w:rFonts w:hint="eastAsia" w:ascii="方正仿宋_GB2312" w:hAnsi="方正仿宋_GB2312" w:eastAsia="方正仿宋_GB2312" w:cs="方正仿宋_GB2312"/>
          <w:color w:val="000000"/>
          <w:sz w:val="21"/>
          <w:szCs w:val="21"/>
          <w:lang w:val="en-US" w:eastAsia="zh-CN"/>
        </w:rPr>
      </w:pPr>
    </w:p>
    <w:p w14:paraId="71A0BC98">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14:paraId="131049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智慧一体机参数</w:t>
      </w:r>
    </w:p>
    <w:p w14:paraId="1160BDF4">
      <w:pPr>
        <w:pStyle w:val="2"/>
        <w:rPr>
          <w:rFonts w:hint="eastAsia" w:ascii="方正仿宋_GB2312" w:hAnsi="方正仿宋_GB2312" w:eastAsia="方正仿宋_GB2312" w:cs="方正仿宋_GB2312"/>
          <w:i w:val="0"/>
          <w:iCs w:val="0"/>
          <w:color w:val="000000"/>
          <w:kern w:val="0"/>
          <w:sz w:val="21"/>
          <w:szCs w:val="21"/>
          <w:u w:val="none"/>
          <w:lang w:val="en-US" w:eastAsia="zh-CN" w:bidi="ar"/>
        </w:rPr>
      </w:pPr>
    </w:p>
    <w:p w14:paraId="0667DDF7">
      <w:pPr>
        <w:pStyle w:val="2"/>
        <w:ind w:firstLine="560" w:firstLineChars="200"/>
        <w:rPr>
          <w:rFonts w:hint="eastAsia" w:ascii="方正仿宋_GB2312" w:hAnsi="方正仿宋_GB2312" w:eastAsia="方正仿宋_GB2312" w:cs="方正仿宋_GB2312"/>
          <w:bCs w:val="0"/>
          <w:i w:val="0"/>
          <w:iCs w:val="0"/>
          <w:color w:val="000000"/>
          <w:spacing w:val="0"/>
          <w:kern w:val="0"/>
          <w:sz w:val="28"/>
          <w:szCs w:val="28"/>
          <w:u w:val="none"/>
          <w:lang w:val="en-US" w:eastAsia="zh-CN" w:bidi="ar"/>
        </w:rPr>
      </w:pPr>
      <w:r>
        <w:rPr>
          <w:rFonts w:hint="eastAsia" w:ascii="方正仿宋_GB2312" w:hAnsi="方正仿宋_GB2312" w:eastAsia="方正仿宋_GB2312" w:cs="方正仿宋_GB2312"/>
          <w:bCs w:val="0"/>
          <w:i w:val="0"/>
          <w:iCs w:val="0"/>
          <w:color w:val="000000"/>
          <w:spacing w:val="0"/>
          <w:kern w:val="0"/>
          <w:sz w:val="28"/>
          <w:szCs w:val="28"/>
          <w:u w:val="none"/>
          <w:lang w:val="en-US" w:eastAsia="zh-CN" w:bidi="ar"/>
        </w:rPr>
        <w:t>说明：“实质性要求”是指采购需求中带“▲”的条款或者不能负偏离的条款或者已经指明不满足按响应文件按无效处理的条款。</w:t>
      </w:r>
    </w:p>
    <w:p w14:paraId="25AFA68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p>
    <w:p w14:paraId="47CA5A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一、会议一体机技术要求</w:t>
      </w:r>
    </w:p>
    <w:p w14:paraId="2CE954F6">
      <w:pP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1、▲尺寸不低于86英寸，背光类型为D-LED，配件包含移动支架*1，可插拔800W摄像头*1，无线传屏器*1，2支触控笔；</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2、▲屏幕分辨率≥7680×4320；</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3、▲配置800W摄像头，最大视角对角线≥138°，支持最大10倍数字变焦；</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4、支持扩展选配8K分辨率摄像头，可采集7680×4320分辨率30fps HDR视频，摄像头主芯片为5nm制程，具备10Tops AI算力，摄像头最大视角对角线≥96°，支持最大4倍数字变焦； </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5、▲产品配置X86架构Windows和Android双系统，处理器为Intel酷睿i5处理器及以上，内存16G及以上，硬盘为SSD 128G及以上；预装正版windows 11操作系统；</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6、▲采用3mm超薄钢化玻璃，表面硬度7H；</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7、▲采用全贴合工艺，钢化玻璃与液晶面板之间距离为0mm，无任何间隙，书写无悬空感； </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8、▲内置≥8颗麦克风阵列，≥8米拾音，支持噪声抑制，回声消除，混响增强，自动增益，声源定位，波束成型；</w:t>
      </w:r>
      <w:r>
        <w:rPr>
          <w:rFonts w:hint="eastAsia"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9、前置多功能物理按键，支持一键回到主页、一键亮熄屏、一键休眠，一键开关机；</w:t>
      </w:r>
    </w:p>
    <w:p w14:paraId="7A9C24D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FA0EA90-7E8C-4A2E-8D7F-B09CD0584348}"/>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A73A33E7-3C86-41A5-9684-AAE125C6F041}"/>
  </w:font>
  <w:font w:name="方正仿宋_GB2312">
    <w:panose1 w:val="02000000000000000000"/>
    <w:charset w:val="86"/>
    <w:family w:val="auto"/>
    <w:pitch w:val="default"/>
    <w:sig w:usb0="A00002BF" w:usb1="184F6CFA" w:usb2="00000012" w:usb3="00000000" w:csb0="00040001" w:csb1="00000000"/>
    <w:embedRegular r:id="rId3" w:fontKey="{D009791D-3B7F-4250-B83E-0B1B432D31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B771F"/>
    <w:rsid w:val="7305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2840</Words>
  <Characters>3202</Characters>
  <Lines>0</Lines>
  <Paragraphs>0</Paragraphs>
  <TotalTime>7</TotalTime>
  <ScaleCrop>false</ScaleCrop>
  <LinksUpToDate>false</LinksUpToDate>
  <CharactersWithSpaces>3236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2025-09-19T08:24:00Z</dcterms:created>
  <dc:creator>Administrator</dc:creator>
  <cp:lastModifiedBy>我爱熊猫</cp:lastModifiedBy>
  <dcterms:modified xsi:type="dcterms:W3CDTF">2025-09-19T08:46:18Z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eyJoZGlkIjoiYzRlYzk2ZGE4ZTc3YmQ2YzUwOTE0NThjY2Q0NjA3YjEiLCJ1c2VySWQiOiIyMzc0MzQyMjEifQ==</vt:lpwstr>
  </property>
  <property fmtid="{D5CDD505-2E9C-101B-9397-08002B2CF9AE}" pid="4" name="ICV">
    <vt:lpwstr>165B57F3063B40149F556EE69A84873B_12</vt:lpwstr>
  </property>
</Properties>
</file>