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8FAED">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lang w:val="en-US" w:eastAsia="zh-CN"/>
        </w:rPr>
      </w:pPr>
      <w:bookmarkStart w:id="0" w:name="_GoBack"/>
      <w:bookmarkEnd w:id="0"/>
      <w:r>
        <w:rPr>
          <w:rFonts w:hint="eastAsia" w:ascii="宋体" w:hAnsi="宋体" w:eastAsia="宋体" w:cs="宋体"/>
          <w:b/>
          <w:bCs/>
          <w:color w:val="auto"/>
          <w:sz w:val="40"/>
          <w:szCs w:val="40"/>
          <w:lang w:val="en-US" w:eastAsia="zh-CN"/>
        </w:rPr>
        <w:t>中山大学附属第一医院广西医院</w:t>
      </w:r>
    </w:p>
    <w:p w14:paraId="09E4C6B3">
      <w:pPr>
        <w:keepNext w:val="0"/>
        <w:keepLines w:val="0"/>
        <w:pageBreakBefore w:val="0"/>
        <w:kinsoku/>
        <w:wordWrap/>
        <w:overflowPunct/>
        <w:topLinePunct w:val="0"/>
        <w:autoSpaceDE/>
        <w:autoSpaceDN/>
        <w:bidi w:val="0"/>
        <w:adjustRightInd/>
        <w:snapToGrid/>
        <w:ind w:firstLine="803" w:firstLineChars="200"/>
        <w:jc w:val="center"/>
        <w:rPr>
          <w:rFonts w:hint="eastAsia" w:ascii="宋体" w:hAnsi="宋体" w:eastAsia="宋体" w:cs="宋体"/>
          <w:b/>
          <w:bCs/>
          <w:color w:val="auto"/>
          <w:sz w:val="40"/>
          <w:szCs w:val="40"/>
        </w:rPr>
      </w:pPr>
      <w:r>
        <w:rPr>
          <w:rFonts w:hint="eastAsia" w:ascii="宋体" w:hAnsi="宋体" w:eastAsia="宋体" w:cs="宋体"/>
          <w:b/>
          <w:bCs/>
          <w:color w:val="auto"/>
          <w:sz w:val="40"/>
          <w:szCs w:val="40"/>
          <w:lang w:val="en-US" w:eastAsia="zh-CN"/>
        </w:rPr>
        <w:t>蛋类食材采购及配送服务项目采购需求</w:t>
      </w:r>
    </w:p>
    <w:p w14:paraId="7CB4980A">
      <w:pPr>
        <w:numPr>
          <w:ilvl w:val="0"/>
          <w:numId w:val="1"/>
        </w:numPr>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采购品目</w:t>
      </w:r>
    </w:p>
    <w:tbl>
      <w:tblPr>
        <w:tblStyle w:val="5"/>
        <w:tblW w:w="91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5"/>
        <w:gridCol w:w="2304"/>
        <w:gridCol w:w="1596"/>
        <w:gridCol w:w="1596"/>
        <w:gridCol w:w="2566"/>
      </w:tblGrid>
      <w:tr w14:paraId="3282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62FF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中山大学附属第一医院广西医院蛋类食材采购及配送服务需求报价表</w:t>
            </w:r>
          </w:p>
        </w:tc>
      </w:tr>
      <w:tr w14:paraId="3EF9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91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0740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1F13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40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 w:val="0"/>
                <w:bCs w:val="0"/>
                <w:i w:val="0"/>
                <w:iCs w:val="0"/>
                <w:color w:val="000000"/>
                <w:kern w:val="0"/>
                <w:sz w:val="24"/>
                <w:szCs w:val="24"/>
                <w:u w:val="none"/>
                <w:lang w:bidi="ar"/>
              </w:rPr>
            </w:pPr>
            <w:r>
              <w:rPr>
                <w:rStyle w:val="6"/>
                <w:b w:val="0"/>
                <w:bCs w:val="0"/>
                <w:kern w:val="0"/>
                <w:lang w:val="en-US" w:eastAsia="zh-CN" w:bidi="ar"/>
              </w:rPr>
              <w:t>序号</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68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B94">
            <w:pPr>
              <w:keepNext w:val="0"/>
              <w:keepLines w:val="0"/>
              <w:pageBreakBefore w:val="0"/>
              <w:widowControl/>
              <w:suppressLineNumbers w:val="0"/>
              <w:kinsoku/>
              <w:wordWrap/>
              <w:overflowPunct/>
              <w:topLinePunct w:val="0"/>
              <w:autoSpaceDE/>
              <w:autoSpaceDN/>
              <w:bidi w:val="0"/>
              <w:adjustRightInd/>
              <w:snapToGrid/>
              <w:ind w:firstLine="240" w:firstLineChars="1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规格/型号</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E5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0E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报价（元）</w:t>
            </w:r>
          </w:p>
        </w:tc>
      </w:tr>
      <w:tr w14:paraId="403E6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739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922DA2">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eastAsia="zh-CN"/>
              </w:rPr>
              <w:t>白</w:t>
            </w:r>
            <w:r>
              <w:rPr>
                <w:rFonts w:hint="eastAsia" w:ascii="宋体" w:hAnsi="宋体" w:eastAsia="宋体" w:cs="宋体"/>
                <w:sz w:val="22"/>
                <w:szCs w:val="22"/>
                <w:lang w:val="en-US" w:eastAsia="zh-CN"/>
              </w:rPr>
              <w:t>壳</w:t>
            </w:r>
            <w:r>
              <w:rPr>
                <w:rFonts w:hint="eastAsia" w:ascii="宋体" w:hAnsi="宋体" w:eastAsia="宋体" w:cs="宋体"/>
                <w:sz w:val="22"/>
                <w:szCs w:val="22"/>
                <w:lang w:eastAsia="zh-CN"/>
              </w:rPr>
              <w:t>鸡蛋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D8E3D4">
            <w:pPr>
              <w:pStyle w:val="4"/>
              <w:snapToGrid w:val="0"/>
              <w:spacing w:before="0" w:beforeAutospacing="0" w:after="0" w:afterAutospacing="0" w:line="36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sz w:val="22"/>
                <w:szCs w:val="22"/>
                <w:lang w:val="en-US" w:eastAsia="zh-CN"/>
              </w:rPr>
              <w:t>7-8个/斤</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7875D">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322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6F2A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A6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2</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19F2A">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val="en-US" w:eastAsia="zh-CN"/>
              </w:rPr>
              <w:t>红壳鸡蛋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F0CCD1">
            <w:pPr>
              <w:pStyle w:val="4"/>
              <w:snapToGrid w:val="0"/>
              <w:spacing w:before="0" w:beforeAutospacing="0" w:after="0" w:afterAutospacing="0" w:line="36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sz w:val="22"/>
                <w:szCs w:val="22"/>
                <w:lang w:val="en-US" w:eastAsia="zh-CN"/>
              </w:rPr>
              <w:t>7-8个/斤</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2741">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0165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344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9C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3</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D1600">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val="en-US" w:eastAsia="zh-CN"/>
              </w:rPr>
              <w:t>礼盒小土鸡蛋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8997F">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30个/盒/约3斤</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760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default"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21AE">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64F6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B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4</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78942">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val="en-US" w:eastAsia="zh-CN"/>
              </w:rPr>
              <w:t>礼盒海鸭蛋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11110">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en-US" w:eastAsia="zh-CN" w:bidi="ar-SA"/>
              </w:rPr>
              <w:t>30个/盒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C8F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5778">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4D34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9DF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5</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0526">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eastAsia="zh-CN"/>
              </w:rPr>
              <w:t>皮蛋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43304A">
            <w:pPr>
              <w:snapToGrid w:val="0"/>
              <w:spacing w:before="0" w:beforeAutospacing="0" w:after="0" w:afterAutospacing="0" w:line="360" w:lineRule="auto"/>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0.12-0.13斤/个</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6B224">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1461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D2E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114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6</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D843">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eastAsia="zh-CN"/>
              </w:rPr>
              <w:t>咸蛋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BD7A3E4">
            <w:pPr>
              <w:snapToGrid w:val="0"/>
              <w:spacing w:before="0" w:beforeAutospacing="0" w:after="0" w:afterAutospacing="0" w:line="360" w:lineRule="auto"/>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0.12-0.13斤/个</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65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个</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D5E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3C5B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EEB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7</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0F7774">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eastAsia="zh-CN"/>
              </w:rPr>
              <w:t>鹌鹑蛋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8FEDC3">
            <w:pPr>
              <w:pStyle w:val="4"/>
              <w:snapToGrid w:val="0"/>
              <w:spacing w:before="0" w:beforeAutospacing="0" w:after="0" w:afterAutospacing="0" w:line="36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sz w:val="22"/>
                <w:szCs w:val="22"/>
              </w:rPr>
              <w:t>40-50个/斤</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2C5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C82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02C4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33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8</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ABD37">
            <w:pPr>
              <w:jc w:val="center"/>
              <w:rPr>
                <w:rFonts w:hint="eastAsia" w:ascii="宋体" w:hAnsi="宋体" w:eastAsia="宋体" w:cs="宋体"/>
                <w:b w:val="0"/>
                <w:bCs w:val="0"/>
                <w:i w:val="0"/>
                <w:iCs w:val="0"/>
                <w:color w:val="000000"/>
                <w:sz w:val="20"/>
                <w:szCs w:val="20"/>
                <w:u w:val="none"/>
              </w:rPr>
            </w:pPr>
            <w:r>
              <w:rPr>
                <w:rFonts w:hint="eastAsia" w:ascii="宋体" w:hAnsi="宋体" w:eastAsia="宋体" w:cs="宋体"/>
                <w:sz w:val="22"/>
                <w:szCs w:val="22"/>
                <w:lang w:eastAsia="zh-CN"/>
              </w:rPr>
              <w:t>小土鸡蛋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A6E54F">
            <w:pPr>
              <w:pStyle w:val="4"/>
              <w:snapToGrid w:val="0"/>
              <w:spacing w:before="0" w:beforeAutospacing="0" w:after="0" w:afterAutospacing="0" w:line="360" w:lineRule="auto"/>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sz w:val="22"/>
                <w:szCs w:val="22"/>
                <w:lang w:val="en-US" w:eastAsia="zh-CN"/>
              </w:rPr>
              <w:t>9-10个/斤</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1ADC">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斤</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3337A">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2BF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91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9</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AF02">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C1768">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12枚/盒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E6705">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87D3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CB89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E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10</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6A59">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5F4A9">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30枚/盒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9A4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792">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1655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F6D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24"/>
                <w:szCs w:val="24"/>
                <w:u w:val="none"/>
                <w:lang w:bidi="ar"/>
              </w:rPr>
            </w:pPr>
            <w:r>
              <w:rPr>
                <w:rFonts w:hint="eastAsia" w:ascii="宋体" w:hAnsi="宋体" w:eastAsia="宋体" w:cs="宋体"/>
                <w:i w:val="0"/>
                <w:iCs w:val="0"/>
                <w:color w:val="000000"/>
                <w:kern w:val="0"/>
                <w:sz w:val="24"/>
                <w:szCs w:val="24"/>
                <w:u w:val="none"/>
                <w:lang w:val="en-US" w:eastAsia="zh-CN" w:bidi="ar"/>
              </w:rPr>
              <w:t>11</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F3FB">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鸡蛋</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DECD">
            <w:pPr>
              <w:keepNext w:val="0"/>
              <w:keepLines w:val="0"/>
              <w:widowControl/>
              <w:suppressLineNumbers w:val="0"/>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48枚/盒</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5837">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4"/>
                <w:szCs w:val="24"/>
                <w:u w:val="none"/>
                <w:lang w:val="en-US" w:eastAsia="zh-CN" w:bidi="ar"/>
              </w:rPr>
              <w:t>盒</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692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5B5D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560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8B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87CB">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0D4A9">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6620">
            <w:pPr>
              <w:keepNext w:val="0"/>
              <w:keepLines w:val="0"/>
              <w:pageBreakBefore w:val="0"/>
              <w:widowControl/>
              <w:suppressLineNumbers w:val="0"/>
              <w:kinsoku/>
              <w:wordWrap/>
              <w:overflowPunct/>
              <w:topLinePunct w:val="0"/>
              <w:autoSpaceDE/>
              <w:autoSpaceDN/>
              <w:bidi w:val="0"/>
              <w:adjustRightInd/>
              <w:snapToGrid/>
              <w:ind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69C9A49B">
      <w:pPr>
        <w:keepNext w:val="0"/>
        <w:keepLines w:val="0"/>
        <w:pageBreakBefore w:val="0"/>
        <w:kinsoku/>
        <w:wordWrap/>
        <w:overflowPunct/>
        <w:topLinePunct w:val="0"/>
        <w:autoSpaceDE/>
        <w:autoSpaceDN/>
        <w:bidi w:val="0"/>
        <w:adjustRightInd/>
        <w:snapToGrid/>
        <w:ind w:firstLine="1680" w:firstLineChars="700"/>
        <w:jc w:val="left"/>
        <w:rPr>
          <w:rFonts w:hint="eastAsia" w:ascii="宋体" w:hAnsi="宋体" w:eastAsia="宋体" w:cs="宋体"/>
          <w:sz w:val="32"/>
          <w:szCs w:val="32"/>
          <w:lang w:val="en-US" w:eastAsia="zh-CN"/>
        </w:rPr>
      </w:pPr>
      <w:r>
        <w:rPr>
          <w:rFonts w:hint="eastAsia" w:ascii="宋体" w:hAnsi="宋体" w:eastAsia="宋体" w:cs="宋体"/>
          <w:color w:val="FF0000"/>
          <w:sz w:val="24"/>
          <w:szCs w:val="24"/>
          <w:lang w:val="en-US" w:eastAsia="zh-CN"/>
        </w:rPr>
        <w:t>注：报价清单产品需包括但不限于表中品目。</w:t>
      </w:r>
    </w:p>
    <w:p w14:paraId="3A590AD4">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二、资格要求</w:t>
      </w:r>
    </w:p>
    <w:p w14:paraId="58FD8D97">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（1）符合《中华人民共和国政府采购法》第二十二条规定的全部条件，包括但不限于：</w:t>
      </w:r>
    </w:p>
    <w:p w14:paraId="70402CC0">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具有独立承担民事责任的能力；</w:t>
      </w:r>
    </w:p>
    <w:p w14:paraId="35523D1B">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具有履行合同所必需的设备和专业技术能力；</w:t>
      </w:r>
    </w:p>
    <w:p w14:paraId="2EA3C436">
      <w:pPr>
        <w:keepNext w:val="0"/>
        <w:keepLines w:val="0"/>
        <w:pageBreakBefore w:val="0"/>
        <w:widowControl w:val="0"/>
        <w:numPr>
          <w:ilvl w:val="0"/>
          <w:numId w:val="3"/>
        </w:numPr>
        <w:kinsoku/>
        <w:wordWrap/>
        <w:overflowPunct/>
        <w:topLinePunct w:val="0"/>
        <w:autoSpaceDE/>
        <w:autoSpaceDN/>
        <w:bidi w:val="0"/>
        <w:adjustRightInd/>
        <w:snapToGrid/>
        <w:ind w:left="0" w:leftChars="0"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有依法缴纳税收和社会保障资金的良好记录。</w:t>
      </w:r>
    </w:p>
    <w:p w14:paraId="29877AE6">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（2）持有合法有效的《营业执照》（三证合一）及食品经营许可证。</w:t>
      </w:r>
    </w:p>
    <w:p w14:paraId="62DD38FE">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（3）食品配送人员须持有有效期内的食品从业人员健康证明</w:t>
      </w:r>
      <w:r>
        <w:rPr>
          <w:rFonts w:hint="eastAsia" w:asciiTheme="minorEastAsia" w:hAnsiTheme="minorEastAsia" w:cstheme="minorEastAsia"/>
          <w:color w:val="auto"/>
          <w:sz w:val="30"/>
          <w:szCs w:val="30"/>
          <w:lang w:val="en-US" w:eastAsia="zh-CN"/>
        </w:rPr>
        <w:t>。</w:t>
      </w:r>
    </w:p>
    <w:p w14:paraId="172AFD8C">
      <w:pPr>
        <w:keepNext w:val="0"/>
        <w:keepLines w:val="0"/>
        <w:pageBreakBefore w:val="0"/>
        <w:widowControl w:val="0"/>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color w:val="auto"/>
          <w:sz w:val="30"/>
          <w:szCs w:val="30"/>
          <w:lang w:val="en-US" w:eastAsia="zh-CN"/>
        </w:rPr>
        <w:t>2、</w:t>
      </w:r>
      <w:r>
        <w:rPr>
          <w:rFonts w:hint="eastAsia" w:asciiTheme="minorEastAsia" w:hAnsiTheme="minorEastAsia" w:eastAsiaTheme="minorEastAsia" w:cstheme="minorEastAsia"/>
          <w:color w:val="auto"/>
          <w:sz w:val="30"/>
          <w:szCs w:val="30"/>
        </w:rPr>
        <w:t>本项目不接受联合体报价</w:t>
      </w:r>
      <w:r>
        <w:rPr>
          <w:rFonts w:hint="eastAsia" w:asciiTheme="minorEastAsia" w:hAnsiTheme="minorEastAsia" w:cstheme="minorEastAsia"/>
          <w:color w:val="auto"/>
          <w:sz w:val="30"/>
          <w:szCs w:val="30"/>
          <w:lang w:eastAsia="zh-CN"/>
        </w:rPr>
        <w:t>。</w:t>
      </w:r>
    </w:p>
    <w:p w14:paraId="22D04D78">
      <w:pPr>
        <w:keepNext w:val="0"/>
        <w:keepLines w:val="0"/>
        <w:pageBreakBefore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三、供应产品的质量要求</w:t>
      </w:r>
    </w:p>
    <w:p w14:paraId="15E010C1">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 总体要求：</w:t>
      </w:r>
    </w:p>
    <w:p w14:paraId="3C136A11">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1.1 确保食材无毒、无害、无污染、无辐射，符合国家、行业及地方的食品卫生及安全标准，农产品符合国家、行业及地方的无公害农产品标准，安全、卫生和动植物检验、检疫项目按照国家有关规定执行。</w:t>
      </w:r>
    </w:p>
    <w:p w14:paraId="6728025B">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1.2 确保食材种类的多样性，以保持食材的新鲜感。</w:t>
      </w:r>
    </w:p>
    <w:p w14:paraId="09CC41CF">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1.3 确保带包装的食材外包装完整，包装材料清洁、卫生，符合国家食品卫生标准的规定；在有效质保期内，供货时的剩余质保期不得少于标注有效期的三分之二。</w:t>
      </w:r>
    </w:p>
    <w:p w14:paraId="28C65430">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2.质量要求</w:t>
      </w:r>
    </w:p>
    <w:p w14:paraId="78CAFFD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2.1符合国家食品部门的有关标准，保证无异味、无霉烂变质，每次交货时提供本批次产品的出厂（库）检验合格证明（随车同行）：《产品合格证》、《卫生检疫报告》。</w:t>
      </w:r>
    </w:p>
    <w:p w14:paraId="02D3F37C">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2.2符合GB 2749-2015食品安全国家标准-蛋与蛋制品，并提供检测报告，及其他关于蛋类的检测报告。</w:t>
      </w:r>
    </w:p>
    <w:p w14:paraId="29DF2552">
      <w:pPr>
        <w:keepNext w:val="0"/>
        <w:keepLines w:val="0"/>
        <w:pageBreakBefore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2.3响应文件中承诺按所供应品牌或生产厂家的规格提供，在签订合同后供货前提供养殖生产厂家的证明材料或厂家的授权书或供货证明复印件。</w:t>
      </w:r>
    </w:p>
    <w:p w14:paraId="361B7C5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有权拒绝接受所提供的物品或食品。若因食品质量引起食物中毒（经市场监督管理、卫生防疫部门鉴定），</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65504AA5">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lang w:val="en-US" w:eastAsia="zh-CN"/>
        </w:rPr>
        <w:t>四、</w:t>
      </w:r>
      <w:r>
        <w:rPr>
          <w:rFonts w:hint="default" w:ascii="宋体" w:hAnsi="宋体" w:eastAsia="宋体" w:cs="宋体"/>
          <w:color w:val="auto"/>
          <w:sz w:val="32"/>
          <w:szCs w:val="32"/>
          <w:lang w:val="en-US" w:eastAsia="zh-CN"/>
        </w:rPr>
        <w:t>食品配送便利性及相关配送要求</w:t>
      </w:r>
    </w:p>
    <w:p w14:paraId="45335BA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宋体" w:hAnsi="宋体" w:eastAsia="宋体" w:cs="宋体"/>
          <w:kern w:val="2"/>
          <w:sz w:val="30"/>
          <w:szCs w:val="30"/>
          <w:lang w:val="en-US" w:eastAsia="zh-CN" w:bidi="ar-SA"/>
        </w:rPr>
        <w:t>收到院方订单30 分钟内确认订单可行性，包括库存、数量及送达时间并在规定时间内送达；临时订单需在2小时内响应并送达。因交通、天气等不可抗力导致的延误除外。</w:t>
      </w:r>
    </w:p>
    <w:p w14:paraId="1B73ACDE">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24A3533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eastAsia="宋体" w:cs="宋体"/>
          <w:color w:val="auto"/>
          <w:kern w:val="2"/>
          <w:sz w:val="30"/>
          <w:szCs w:val="30"/>
          <w:lang w:val="en-US" w:eastAsia="zh-CN" w:bidi="ar-SA"/>
        </w:rPr>
      </w:pPr>
      <w:r>
        <w:rPr>
          <w:rFonts w:hint="eastAsia" w:ascii="宋体" w:hAnsi="宋体" w:eastAsia="宋体" w:cs="宋体"/>
          <w:color w:val="auto"/>
          <w:kern w:val="2"/>
          <w:sz w:val="30"/>
          <w:szCs w:val="30"/>
          <w:lang w:val="en-US" w:eastAsia="zh-CN" w:bidi="ar-SA"/>
        </w:rPr>
        <w:t>3.</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12B0BB1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宋体" w:hAnsi="宋体" w:eastAsia="宋体" w:cs="宋体"/>
          <w:color w:val="auto"/>
          <w:kern w:val="2"/>
          <w:sz w:val="30"/>
          <w:szCs w:val="30"/>
          <w:lang w:val="en-US" w:eastAsia="zh-CN" w:bidi="ar-SA"/>
        </w:rPr>
        <w:t>4.</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对应急食品及政府扶贫农副产品采购有自主权，</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有权直接采购，不受</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和本项目制约。</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食品堆放科学合理，避免造成食品的交叉污染；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w:t>
      </w:r>
      <w:r>
        <w:rPr>
          <w:rFonts w:hint="eastAsia" w:asciiTheme="minorEastAsia" w:hAnsiTheme="minorEastAsia" w:cstheme="minorEastAsia"/>
          <w:color w:val="000000" w:themeColor="text1"/>
          <w:sz w:val="30"/>
          <w:szCs w:val="30"/>
          <w:lang w:val="en-US" w:eastAsia="zh-CN"/>
          <w14:textFill>
            <w14:solidFill>
              <w14:schemeClr w14:val="tx1"/>
            </w14:solidFill>
          </w14:textFill>
        </w:rPr>
        <w:t>需求文件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有权拒绝接受所提供的物品或食品，给予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无条件收回所供应的食品并给予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的货物供应，在供应的食材、食品出现明显问题时，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在供应过程中，如果发生出现质量问题或造成食物中毒，如变质等情况，经查实后确属供应方责任，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应承担全部责任，主要包括食物中毒人员医疗费、误工费、事故处理费等，直至追究刑事责任。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五、报价、结算方式</w:t>
      </w:r>
    </w:p>
    <w:p w14:paraId="023633C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57185A5D">
      <w:pPr>
        <w:numPr>
          <w:ilvl w:val="0"/>
          <w:numId w:val="0"/>
        </w:numPr>
        <w:ind w:leftChars="0" w:firstLine="600" w:firstLineChars="200"/>
        <w:jc w:val="left"/>
        <w:rPr>
          <w:rFonts w:hint="default" w:ascii="宋体" w:hAnsi="宋体" w:eastAsia="宋体" w:cs="宋体"/>
          <w:color w:val="auto"/>
          <w:sz w:val="32"/>
          <w:szCs w:val="32"/>
          <w:lang w:val="en-US" w:eastAsia="zh-CN"/>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273830"/>
    <w:multiLevelType w:val="singleLevel"/>
    <w:tmpl w:val="CB273830"/>
    <w:lvl w:ilvl="0" w:tentative="0">
      <w:start w:val="1"/>
      <w:numFmt w:val="decimal"/>
      <w:suff w:val="nothing"/>
      <w:lvlText w:val="%1、"/>
      <w:lvlJc w:val="left"/>
    </w:lvl>
  </w:abstractNum>
  <w:abstractNum w:abstractNumId="1">
    <w:nsid w:val="52D5631A"/>
    <w:multiLevelType w:val="singleLevel"/>
    <w:tmpl w:val="52D5631A"/>
    <w:lvl w:ilvl="0" w:tentative="0">
      <w:start w:val="1"/>
      <w:numFmt w:val="chineseCounting"/>
      <w:suff w:val="nothing"/>
      <w:lvlText w:val="%1、"/>
      <w:lvlJc w:val="left"/>
      <w:rPr>
        <w:rFonts w:hint="eastAsia"/>
      </w:rPr>
    </w:lvl>
  </w:abstractNum>
  <w:abstractNum w:abstractNumId="2">
    <w:nsid w:val="6AE58CF8"/>
    <w:multiLevelType w:val="singleLevel"/>
    <w:tmpl w:val="6AE58CF8"/>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A73B9E"/>
    <w:rsid w:val="0295277A"/>
    <w:rsid w:val="06B24608"/>
    <w:rsid w:val="0E3E18A1"/>
    <w:rsid w:val="0F046191"/>
    <w:rsid w:val="18C43409"/>
    <w:rsid w:val="1B32070E"/>
    <w:rsid w:val="27657FB0"/>
    <w:rsid w:val="3029746C"/>
    <w:rsid w:val="35AC681C"/>
    <w:rsid w:val="3AAE3130"/>
    <w:rsid w:val="42691183"/>
    <w:rsid w:val="468F618B"/>
    <w:rsid w:val="4C8B1403"/>
    <w:rsid w:val="505A0E3E"/>
    <w:rsid w:val="528D47EC"/>
    <w:rsid w:val="52DC7864"/>
    <w:rsid w:val="558A64FA"/>
    <w:rsid w:val="560E087A"/>
    <w:rsid w:val="6096730F"/>
    <w:rsid w:val="69095760"/>
    <w:rsid w:val="6D717C1E"/>
    <w:rsid w:val="6E4C5072"/>
    <w:rsid w:val="6F79710B"/>
    <w:rsid w:val="6FA73B9E"/>
    <w:rsid w:val="74F9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Body Text"/>
    <w:basedOn w:val="1"/>
    <w:qFormat/>
    <w:uiPriority w:val="0"/>
    <w:rPr>
      <w:rFonts w:ascii="楷体_GB2312" w:hAnsi="Arial" w:eastAsia="楷体_GB2312"/>
      <w:sz w:val="28"/>
      <w:szCs w:val="28"/>
    </w:rPr>
  </w:style>
  <w:style w:type="paragraph" w:styleId="4">
    <w:name w:val="Normal (Web)"/>
    <w:basedOn w:val="1"/>
    <w:qFormat/>
    <w:uiPriority w:val="99"/>
    <w:pPr>
      <w:spacing w:before="100" w:beforeAutospacing="1" w:after="100" w:afterAutospacing="1"/>
      <w:jc w:val="left"/>
    </w:pPr>
    <w:rPr>
      <w:rFonts w:ascii="Times New Roman" w:hAnsi="Times New Roman" w:eastAsia="宋体"/>
      <w:kern w:val="0"/>
      <w:sz w:val="24"/>
    </w:rPr>
  </w:style>
  <w:style w:type="character" w:customStyle="1" w:styleId="7">
    <w:name w:val="font51"/>
    <w:basedOn w:val="6"/>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2529</Words>
  <Characters>2618</Characters>
  <Lines>0</Lines>
  <Paragraphs>0</Paragraphs>
  <TotalTime>184</TotalTime>
  <ScaleCrop>false</ScaleCrop>
  <LinksUpToDate>false</LinksUpToDate>
  <CharactersWithSpaces>2624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2025-02-13T06:59:00Z</dcterms:created>
  <dc:creator>为人民服务</dc:creator>
  <cp:lastModifiedBy>秋秋</cp:lastModifiedBy>
  <dcterms:modified xsi:type="dcterms:W3CDTF">2025-04-07T10:07:05Z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1BCAF4C010EF4958BD5B4151C650C769_13</vt:lpwstr>
  </property>
  <property fmtid="{D5CDD505-2E9C-101B-9397-08002B2CF9AE}" pid="4" name="KSOTemplateDocerSaveRecord">
    <vt:lpwstr>eyJoZGlkIjoiY2Q2MjU2MzMxMTIyNzIyYTQyZjg1OTZhMmRkYzhlY2QiLCJ1c2VySWQiOiI0MTcxNjY3MTMifQ==</vt:lpwstr>
  </property>
</Properties>
</file>