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BDF2">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咖啡和奶茶物料及相关供应服务项目采购需求</w:t>
      </w:r>
    </w:p>
    <w:p w14:paraId="7CB4980A">
      <w:pPr>
        <w:numPr>
          <w:ilvl w:val="0"/>
          <w:numId w:val="1"/>
        </w:num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采购品目</w:t>
      </w:r>
    </w:p>
    <w:p w14:paraId="64DDB83B">
      <w:pPr>
        <w:numPr>
          <w:ilvl w:val="-1"/>
          <w:numId w:val="0"/>
        </w:numPr>
        <w:jc w:val="left"/>
        <w:rPr>
          <w:rFonts w:hint="default" w:ascii="宋体" w:hAnsi="宋体" w:eastAsia="宋体" w:cs="宋体"/>
          <w:color w:val="auto"/>
          <w:sz w:val="28"/>
          <w:szCs w:val="28"/>
          <w:lang w:val="en-US" w:eastAsia="zh-CN"/>
        </w:rPr>
      </w:pPr>
      <w:r>
        <w:rPr>
          <w:rFonts w:hint="eastAsia" w:ascii="宋体" w:hAnsi="宋体" w:eastAsia="宋体" w:cs="宋体"/>
          <w:color w:val="FF0000"/>
          <w:sz w:val="24"/>
          <w:szCs w:val="24"/>
          <w:lang w:val="en-US" w:eastAsia="zh-CN"/>
        </w:rPr>
        <w:t>注：响应供应商可提供等于或优于本项目参考品牌的产品，</w:t>
      </w:r>
      <w:r>
        <w:rPr>
          <w:rFonts w:hint="eastAsia" w:ascii="宋体" w:hAnsi="宋体" w:eastAsia="宋体" w:cs="宋体"/>
          <w:color w:val="FF0000"/>
          <w:sz w:val="24"/>
          <w:lang w:val="en-US" w:eastAsia="zh-CN"/>
        </w:rPr>
        <w:t>但应</w:t>
      </w:r>
      <w:r>
        <w:rPr>
          <w:rFonts w:hint="eastAsia" w:ascii="宋体" w:hAnsi="宋体" w:eastAsia="宋体" w:cs="宋体"/>
          <w:color w:val="FF0000"/>
          <w:sz w:val="24"/>
        </w:rPr>
        <w:t>就其产品优势进行</w:t>
      </w:r>
      <w:r>
        <w:rPr>
          <w:rFonts w:hint="eastAsia" w:ascii="宋体" w:hAnsi="宋体" w:eastAsia="宋体" w:cs="宋体"/>
          <w:color w:val="FF0000"/>
          <w:sz w:val="24"/>
          <w:lang w:val="en-US" w:eastAsia="zh-CN"/>
        </w:rPr>
        <w:t>书面</w:t>
      </w:r>
      <w:r>
        <w:rPr>
          <w:rFonts w:hint="eastAsia" w:ascii="宋体" w:hAnsi="宋体" w:eastAsia="宋体" w:cs="宋体"/>
          <w:color w:val="FF0000"/>
          <w:sz w:val="24"/>
        </w:rPr>
        <w:t>陈述说明以供评审。</w:t>
      </w:r>
    </w:p>
    <w:tbl>
      <w:tblPr>
        <w:tblStyle w:val="5"/>
        <w:tblW w:w="53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96"/>
        <w:gridCol w:w="1129"/>
        <w:gridCol w:w="1584"/>
        <w:gridCol w:w="1299"/>
        <w:gridCol w:w="1592"/>
        <w:gridCol w:w="698"/>
        <w:gridCol w:w="491"/>
        <w:gridCol w:w="996"/>
        <w:gridCol w:w="1096"/>
      </w:tblGrid>
      <w:tr w14:paraId="22AE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41AB4A">
            <w:pPr>
              <w:keepNext w:val="0"/>
              <w:keepLines w:val="0"/>
              <w:widowControl/>
              <w:numPr>
                <w:ilvl w:val="0"/>
                <w:numId w:val="0"/>
              </w:numPr>
              <w:suppressLineNumbers w:val="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表1-奶茶和咖啡原材料采购品目需求报价表</w:t>
            </w:r>
          </w:p>
        </w:tc>
      </w:tr>
      <w:tr w14:paraId="1FA0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03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F8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类别</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52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物资</w:t>
            </w:r>
          </w:p>
          <w:p w14:paraId="6B0C52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98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参考品牌</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A9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响应品牌</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7A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F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CD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B6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控制单价（元）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970B">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报价A</w:t>
            </w:r>
          </w:p>
        </w:tc>
      </w:tr>
      <w:tr w14:paraId="2DC6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BA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A7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咖啡</w:t>
            </w:r>
          </w:p>
          <w:p w14:paraId="72FD78A1">
            <w:pPr>
              <w:keepNext w:val="0"/>
              <w:keepLines w:val="0"/>
              <w:widowControl/>
              <w:suppressLineNumbers w:val="0"/>
              <w:jc w:val="center"/>
              <w:textAlignment w:val="center"/>
              <w:rPr>
                <w:rFonts w:hint="default"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原料类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76E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咖啡豆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FB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金奖天秤/酿抢咖啡/水果泡泡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A1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31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约500g*24包*件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F7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1B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1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1560</w:t>
            </w:r>
          </w:p>
        </w:tc>
        <w:tc>
          <w:tcPr>
            <w:tcW w:w="521" w:type="pct"/>
            <w:vMerge w:val="restart"/>
            <w:tcBorders>
              <w:top w:val="single" w:color="000000" w:sz="4" w:space="0"/>
              <w:left w:val="single" w:color="000000" w:sz="4" w:space="0"/>
              <w:right w:val="single" w:color="000000" w:sz="4" w:space="0"/>
            </w:tcBorders>
            <w:shd w:val="clear" w:color="auto" w:fill="auto"/>
            <w:vAlign w:val="center"/>
          </w:tcPr>
          <w:p w14:paraId="2039ED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singl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统一下浮系数为</w:t>
            </w:r>
            <w:r>
              <w:rPr>
                <w:rFonts w:hint="eastAsia" w:ascii="宋体" w:hAnsi="宋体" w:eastAsia="宋体" w:cs="宋体"/>
                <w:b w:val="0"/>
                <w:bCs w:val="0"/>
                <w:i w:val="0"/>
                <w:iCs w:val="0"/>
                <w:color w:val="000000"/>
                <w:kern w:val="0"/>
                <w:sz w:val="24"/>
                <w:szCs w:val="24"/>
                <w:u w:val="single"/>
                <w:lang w:val="en-US" w:eastAsia="zh-CN" w:bidi="ar"/>
              </w:rPr>
              <w:t xml:space="preserve">    % </w:t>
            </w:r>
          </w:p>
        </w:tc>
      </w:tr>
      <w:tr w14:paraId="07DE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D2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89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02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花香小种</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AC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德量正品/正山堂/八马茶业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18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E7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B2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B7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7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521" w:type="pct"/>
            <w:vMerge w:val="continue"/>
            <w:tcBorders>
              <w:left w:val="single" w:color="000000" w:sz="4" w:space="0"/>
              <w:right w:val="single" w:color="000000" w:sz="4" w:space="0"/>
            </w:tcBorders>
            <w:shd w:val="clear" w:color="auto" w:fill="auto"/>
            <w:vAlign w:val="center"/>
          </w:tcPr>
          <w:p w14:paraId="5E8208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CBE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E0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0F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A4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雪芽茉莉</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76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峨眉雪芽</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东来茶业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BC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AA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E7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82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E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w:t>
            </w:r>
          </w:p>
        </w:tc>
        <w:tc>
          <w:tcPr>
            <w:tcW w:w="521" w:type="pct"/>
            <w:vMerge w:val="continue"/>
            <w:tcBorders>
              <w:left w:val="single" w:color="000000" w:sz="4" w:space="0"/>
              <w:right w:val="single" w:color="000000" w:sz="4" w:space="0"/>
            </w:tcBorders>
            <w:shd w:val="clear" w:color="auto" w:fill="auto"/>
            <w:vAlign w:val="center"/>
          </w:tcPr>
          <w:p w14:paraId="5A03DB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08D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BD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17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7F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白桃乌龙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7F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中闽飘香</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布兰兔</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D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90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31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42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98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521" w:type="pct"/>
            <w:vMerge w:val="continue"/>
            <w:tcBorders>
              <w:left w:val="single" w:color="000000" w:sz="4" w:space="0"/>
              <w:right w:val="single" w:color="000000" w:sz="4" w:space="0"/>
            </w:tcBorders>
            <w:shd w:val="clear" w:color="auto" w:fill="auto"/>
            <w:vAlign w:val="center"/>
          </w:tcPr>
          <w:p w14:paraId="4570B6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DE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1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B4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D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锡兰红茶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51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CHINATEA 中茶</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立顿</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EE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83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A6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36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F3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521" w:type="pct"/>
            <w:vMerge w:val="continue"/>
            <w:tcBorders>
              <w:left w:val="single" w:color="000000" w:sz="4" w:space="0"/>
              <w:right w:val="single" w:color="000000" w:sz="4" w:space="0"/>
            </w:tcBorders>
            <w:shd w:val="clear" w:color="auto" w:fill="auto"/>
            <w:vAlign w:val="center"/>
          </w:tcPr>
          <w:p w14:paraId="58DF8E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697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B31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3F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B6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鸭屎香乌龙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08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大益</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八马茶业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6A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D3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77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2D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5A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1090</w:t>
            </w:r>
          </w:p>
        </w:tc>
        <w:tc>
          <w:tcPr>
            <w:tcW w:w="521" w:type="pct"/>
            <w:vMerge w:val="continue"/>
            <w:tcBorders>
              <w:left w:val="single" w:color="000000" w:sz="4" w:space="0"/>
              <w:right w:val="single" w:color="000000" w:sz="4" w:space="0"/>
            </w:tcBorders>
            <w:shd w:val="clear" w:color="auto" w:fill="auto"/>
            <w:vAlign w:val="center"/>
          </w:tcPr>
          <w:p w14:paraId="04AF00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BFE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113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8B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1F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黄大茶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F1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谢裕大</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猴坑茶业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29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E0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94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90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F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521" w:type="pct"/>
            <w:vMerge w:val="continue"/>
            <w:tcBorders>
              <w:left w:val="single" w:color="000000" w:sz="4" w:space="0"/>
              <w:right w:val="single" w:color="000000" w:sz="4" w:space="0"/>
            </w:tcBorders>
            <w:shd w:val="clear" w:color="auto" w:fill="auto"/>
            <w:vAlign w:val="center"/>
          </w:tcPr>
          <w:p w14:paraId="13B4A6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89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CA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8D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23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蜜桃乌龙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DB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茶里</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天福茗茶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74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CD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约25包*500g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53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D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0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1013</w:t>
            </w:r>
          </w:p>
        </w:tc>
        <w:tc>
          <w:tcPr>
            <w:tcW w:w="521" w:type="pct"/>
            <w:vMerge w:val="continue"/>
            <w:tcBorders>
              <w:left w:val="single" w:color="000000" w:sz="4" w:space="0"/>
              <w:right w:val="single" w:color="000000" w:sz="4" w:space="0"/>
            </w:tcBorders>
            <w:shd w:val="clear" w:color="auto" w:fill="auto"/>
            <w:vAlign w:val="center"/>
          </w:tcPr>
          <w:p w14:paraId="0F5C9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82F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2EA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9A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B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桂花乌龙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22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日春茶业</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华祥苑</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B3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9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约30包*500g</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0C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0A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4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521" w:type="pct"/>
            <w:vMerge w:val="continue"/>
            <w:tcBorders>
              <w:left w:val="single" w:color="000000" w:sz="4" w:space="0"/>
              <w:right w:val="single" w:color="000000" w:sz="4" w:space="0"/>
            </w:tcBorders>
            <w:shd w:val="clear" w:color="auto" w:fill="auto"/>
            <w:vAlign w:val="center"/>
          </w:tcPr>
          <w:p w14:paraId="65DFF4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6B7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1AB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B3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B7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奶基底</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A8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博展餐饮/</w:t>
            </w:r>
            <w:r>
              <w:rPr>
                <w:rStyle w:val="7"/>
                <w:rFonts w:hint="eastAsia" w:ascii="宋体" w:hAnsi="宋体" w:eastAsia="宋体" w:cs="宋体"/>
                <w:b w:val="0"/>
                <w:bCs w:val="0"/>
                <w:i w:val="0"/>
                <w:iCs w:val="0"/>
                <w:caps w:val="0"/>
                <w:color w:val="000000"/>
                <w:spacing w:val="0"/>
                <w:sz w:val="24"/>
                <w:szCs w:val="24"/>
                <w:shd w:val="clear" w:fill="FFFFFF"/>
              </w:rPr>
              <w:t>伊利</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蒙牛</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B8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BF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94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B3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D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w:t>
            </w:r>
          </w:p>
        </w:tc>
        <w:tc>
          <w:tcPr>
            <w:tcW w:w="521" w:type="pct"/>
            <w:vMerge w:val="continue"/>
            <w:tcBorders>
              <w:left w:val="single" w:color="000000" w:sz="4" w:space="0"/>
              <w:right w:val="single" w:color="000000" w:sz="4" w:space="0"/>
            </w:tcBorders>
            <w:shd w:val="clear" w:color="auto" w:fill="auto"/>
            <w:vAlign w:val="center"/>
          </w:tcPr>
          <w:p w14:paraId="107698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FB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2F0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AC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B3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咖啡奶油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A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华桑/维益/立高</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C2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6D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3B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51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52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354</w:t>
            </w:r>
          </w:p>
        </w:tc>
        <w:tc>
          <w:tcPr>
            <w:tcW w:w="521" w:type="pct"/>
            <w:vMerge w:val="continue"/>
            <w:tcBorders>
              <w:left w:val="single" w:color="000000" w:sz="4" w:space="0"/>
              <w:right w:val="single" w:color="000000" w:sz="4" w:space="0"/>
            </w:tcBorders>
            <w:shd w:val="clear" w:color="auto" w:fill="auto"/>
            <w:vAlign w:val="center"/>
          </w:tcPr>
          <w:p w14:paraId="4E1CE2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E58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2E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C2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8A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黄油牛乳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86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必如/</w:t>
            </w:r>
            <w:r>
              <w:rPr>
                <w:rStyle w:val="7"/>
                <w:rFonts w:hint="eastAsia" w:ascii="宋体" w:hAnsi="宋体" w:eastAsia="宋体" w:cs="宋体"/>
                <w:b w:val="0"/>
                <w:bCs w:val="0"/>
                <w:i w:val="0"/>
                <w:iCs w:val="0"/>
                <w:caps w:val="0"/>
                <w:color w:val="000000"/>
                <w:spacing w:val="0"/>
                <w:sz w:val="24"/>
                <w:szCs w:val="24"/>
                <w:shd w:val="clear" w:fill="FFFFFF"/>
              </w:rPr>
              <w:t>权焠帮</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德兰兹</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7C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FE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C0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AF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9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521" w:type="pct"/>
            <w:vMerge w:val="continue"/>
            <w:tcBorders>
              <w:left w:val="single" w:color="000000" w:sz="4" w:space="0"/>
              <w:right w:val="single" w:color="000000" w:sz="4" w:space="0"/>
            </w:tcBorders>
            <w:shd w:val="clear" w:color="auto" w:fill="auto"/>
            <w:vAlign w:val="center"/>
          </w:tcPr>
          <w:p w14:paraId="6448E5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DAC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CF2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58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CF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厚椰乳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DA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速拓/大地/菲诺/佳乐</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A1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E1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27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18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1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521" w:type="pct"/>
            <w:vMerge w:val="continue"/>
            <w:tcBorders>
              <w:left w:val="single" w:color="000000" w:sz="4" w:space="0"/>
              <w:right w:val="single" w:color="000000" w:sz="4" w:space="0"/>
            </w:tcBorders>
            <w:shd w:val="clear" w:color="auto" w:fill="auto"/>
            <w:vAlign w:val="center"/>
          </w:tcPr>
          <w:p w14:paraId="197CC2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5CF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816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F2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AC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椰浆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09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摩氏/</w:t>
            </w:r>
            <w:r>
              <w:rPr>
                <w:rStyle w:val="7"/>
                <w:rFonts w:hint="eastAsia" w:ascii="宋体" w:hAnsi="宋体" w:eastAsia="宋体" w:cs="宋体"/>
                <w:b w:val="0"/>
                <w:bCs w:val="0"/>
                <w:i w:val="0"/>
                <w:iCs w:val="0"/>
                <w:caps w:val="0"/>
                <w:color w:val="000000"/>
                <w:spacing w:val="0"/>
                <w:sz w:val="24"/>
                <w:szCs w:val="24"/>
                <w:shd w:val="clear" w:fill="FFFFFF"/>
              </w:rPr>
              <w:t>南国</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春光</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11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08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约1.L*12瓶*件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36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E5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3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521" w:type="pct"/>
            <w:vMerge w:val="continue"/>
            <w:tcBorders>
              <w:left w:val="single" w:color="000000" w:sz="4" w:space="0"/>
              <w:right w:val="single" w:color="000000" w:sz="4" w:space="0"/>
            </w:tcBorders>
            <w:shd w:val="clear" w:color="auto" w:fill="auto"/>
            <w:vAlign w:val="center"/>
          </w:tcPr>
          <w:p w14:paraId="230F2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86C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AA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36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9A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highlight w:val="none"/>
                <w:u w:val="none"/>
                <w:lang w:val="en-US" w:eastAsia="zh-CN" w:bidi="ar"/>
              </w:rPr>
              <w:t>纯牛奶</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C5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认养/波兰/</w:t>
            </w:r>
            <w:r>
              <w:rPr>
                <w:rStyle w:val="7"/>
                <w:rFonts w:hint="eastAsia" w:ascii="宋体" w:hAnsi="宋体" w:eastAsia="宋体" w:cs="宋体"/>
                <w:b w:val="0"/>
                <w:bCs w:val="0"/>
                <w:i w:val="0"/>
                <w:iCs w:val="0"/>
                <w:caps w:val="0"/>
                <w:color w:val="000000"/>
                <w:spacing w:val="0"/>
                <w:sz w:val="24"/>
                <w:szCs w:val="24"/>
                <w:shd w:val="clear" w:fill="FFFFFF"/>
              </w:rPr>
              <w:t>光明乳业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1E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3F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F1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1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29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21" w:type="pct"/>
            <w:vMerge w:val="continue"/>
            <w:tcBorders>
              <w:left w:val="single" w:color="000000" w:sz="4" w:space="0"/>
              <w:right w:val="single" w:color="000000" w:sz="4" w:space="0"/>
            </w:tcBorders>
            <w:shd w:val="clear" w:color="auto" w:fill="auto"/>
            <w:vAlign w:val="center"/>
          </w:tcPr>
          <w:p w14:paraId="7F469E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CCD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B55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A6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A4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水牛乳</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EA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农垦西江/皇氏/石埠/创建摩氏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87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5F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约1.05L*12瓶*件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A4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39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8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521" w:type="pct"/>
            <w:vMerge w:val="continue"/>
            <w:tcBorders>
              <w:left w:val="single" w:color="000000" w:sz="4" w:space="0"/>
              <w:right w:val="single" w:color="000000" w:sz="4" w:space="0"/>
            </w:tcBorders>
            <w:shd w:val="clear" w:color="auto" w:fill="auto"/>
            <w:vAlign w:val="center"/>
          </w:tcPr>
          <w:p w14:paraId="10796C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FD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7A3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FF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AE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冰糖糖浆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E0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德量正品/柏洋/</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30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DD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约5kg*4*件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4E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D8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B8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521" w:type="pct"/>
            <w:vMerge w:val="continue"/>
            <w:tcBorders>
              <w:left w:val="single" w:color="000000" w:sz="4" w:space="0"/>
              <w:right w:val="single" w:color="000000" w:sz="4" w:space="0"/>
            </w:tcBorders>
            <w:shd w:val="clear" w:color="auto" w:fill="auto"/>
            <w:vAlign w:val="center"/>
          </w:tcPr>
          <w:p w14:paraId="07794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8FB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26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E8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A1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红糖糖浆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2A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德量正品/桂德圆/</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10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67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约5kg*4*件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75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A2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AA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279</w:t>
            </w:r>
          </w:p>
        </w:tc>
        <w:tc>
          <w:tcPr>
            <w:tcW w:w="521" w:type="pct"/>
            <w:vMerge w:val="continue"/>
            <w:tcBorders>
              <w:left w:val="single" w:color="000000" w:sz="4" w:space="0"/>
              <w:right w:val="single" w:color="000000" w:sz="4" w:space="0"/>
            </w:tcBorders>
            <w:shd w:val="clear" w:color="auto" w:fill="auto"/>
            <w:vAlign w:val="center"/>
          </w:tcPr>
          <w:p w14:paraId="2F4C1D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DCB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84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C1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0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老盐糖浆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79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八桂秘蜜/壹糖天下/</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74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36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约5kg*4*件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C9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FB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4B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w:t>
            </w:r>
          </w:p>
        </w:tc>
        <w:tc>
          <w:tcPr>
            <w:tcW w:w="521" w:type="pct"/>
            <w:vMerge w:val="continue"/>
            <w:tcBorders>
              <w:left w:val="single" w:color="000000" w:sz="4" w:space="0"/>
              <w:right w:val="single" w:color="000000" w:sz="4" w:space="0"/>
            </w:tcBorders>
            <w:shd w:val="clear" w:color="auto" w:fill="auto"/>
            <w:vAlign w:val="center"/>
          </w:tcPr>
          <w:p w14:paraId="39BAA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D59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8C1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98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AC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黑糖糖浆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87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广禧优品</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焙小姐</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5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CB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约5kg*4*件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C9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67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D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521" w:type="pct"/>
            <w:vMerge w:val="continue"/>
            <w:tcBorders>
              <w:left w:val="single" w:color="000000" w:sz="4" w:space="0"/>
              <w:right w:val="single" w:color="000000" w:sz="4" w:space="0"/>
            </w:tcBorders>
            <w:shd w:val="clear" w:color="auto" w:fill="auto"/>
            <w:vAlign w:val="center"/>
          </w:tcPr>
          <w:p w14:paraId="1D1420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A1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2E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4D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90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果蜜</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BC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壹糖天下/</w:t>
            </w:r>
            <w:r>
              <w:rPr>
                <w:rStyle w:val="7"/>
                <w:rFonts w:hint="eastAsia" w:ascii="宋体" w:hAnsi="宋体" w:eastAsia="宋体" w:cs="宋体"/>
                <w:b w:val="0"/>
                <w:bCs w:val="0"/>
                <w:i w:val="0"/>
                <w:iCs w:val="0"/>
                <w:caps w:val="0"/>
                <w:color w:val="000000"/>
                <w:spacing w:val="0"/>
                <w:sz w:val="24"/>
                <w:szCs w:val="24"/>
                <w:shd w:val="clear" w:fill="FFFFFF"/>
              </w:rPr>
              <w:t>百花</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福事多</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63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约5kg*4*件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EC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31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1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21" w:type="pct"/>
            <w:vMerge w:val="continue"/>
            <w:tcBorders>
              <w:left w:val="single" w:color="000000" w:sz="4" w:space="0"/>
              <w:right w:val="single" w:color="000000" w:sz="4" w:space="0"/>
            </w:tcBorders>
            <w:shd w:val="clear" w:color="auto" w:fill="auto"/>
            <w:vAlign w:val="center"/>
          </w:tcPr>
          <w:p w14:paraId="3E5D7A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08E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F0A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D8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B7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红糖粉</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D3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桂德圆/德量正品/</w:t>
            </w:r>
            <w:r>
              <w:rPr>
                <w:rStyle w:val="7"/>
                <w:rFonts w:hint="eastAsia" w:ascii="宋体" w:hAnsi="宋体" w:eastAsia="宋体" w:cs="宋体"/>
                <w:b w:val="0"/>
                <w:bCs w:val="0"/>
                <w:i w:val="0"/>
                <w:iCs w:val="0"/>
                <w:caps w:val="0"/>
                <w:color w:val="000000"/>
                <w:spacing w:val="0"/>
                <w:sz w:val="24"/>
                <w:szCs w:val="24"/>
                <w:shd w:val="clear" w:fill="FFFFFF"/>
              </w:rPr>
              <w:t>太古</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93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B6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约1kg*20包*件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C3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5F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83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521" w:type="pct"/>
            <w:vMerge w:val="continue"/>
            <w:tcBorders>
              <w:left w:val="single" w:color="000000" w:sz="4" w:space="0"/>
              <w:right w:val="single" w:color="000000" w:sz="4" w:space="0"/>
            </w:tcBorders>
            <w:shd w:val="clear" w:color="auto" w:fill="auto"/>
            <w:vAlign w:val="center"/>
          </w:tcPr>
          <w:p w14:paraId="25A0F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D7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CE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BB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黑糖粉</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69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德量正品/可味健/</w:t>
            </w:r>
            <w:r>
              <w:rPr>
                <w:rStyle w:val="7"/>
                <w:rFonts w:hint="eastAsia" w:ascii="宋体" w:hAnsi="宋体" w:eastAsia="宋体" w:cs="宋体"/>
                <w:b w:val="0"/>
                <w:bCs w:val="0"/>
                <w:i w:val="0"/>
                <w:iCs w:val="0"/>
                <w:caps w:val="0"/>
                <w:color w:val="000000"/>
                <w:spacing w:val="0"/>
                <w:sz w:val="24"/>
                <w:szCs w:val="24"/>
                <w:shd w:val="clear" w:fill="FFFFFF"/>
              </w:rPr>
              <w:t>福东海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9F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E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约1kg*20包*件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FB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37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9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521" w:type="pct"/>
            <w:vMerge w:val="continue"/>
            <w:tcBorders>
              <w:left w:val="single" w:color="000000" w:sz="4" w:space="0"/>
              <w:right w:val="single" w:color="000000" w:sz="4" w:space="0"/>
            </w:tcBorders>
            <w:shd w:val="clear" w:color="auto" w:fill="auto"/>
            <w:vAlign w:val="center"/>
          </w:tcPr>
          <w:p w14:paraId="66B56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62C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71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5D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6D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葡萄罐头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42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味大大/广村/</w:t>
            </w:r>
            <w:r>
              <w:rPr>
                <w:rStyle w:val="7"/>
                <w:rFonts w:hint="eastAsia" w:ascii="宋体" w:hAnsi="宋体" w:eastAsia="宋体" w:cs="宋体"/>
                <w:b w:val="0"/>
                <w:bCs w:val="0"/>
                <w:i w:val="0"/>
                <w:iCs w:val="0"/>
                <w:caps w:val="0"/>
                <w:color w:val="000000"/>
                <w:spacing w:val="0"/>
                <w:sz w:val="24"/>
                <w:szCs w:val="24"/>
                <w:shd w:val="clear" w:fill="FFFFFF"/>
              </w:rPr>
              <w:t>欢乐家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B1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DB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约850g*12瓶*件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DE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F3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E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521" w:type="pct"/>
            <w:vMerge w:val="continue"/>
            <w:tcBorders>
              <w:left w:val="single" w:color="000000" w:sz="4" w:space="0"/>
              <w:right w:val="single" w:color="000000" w:sz="4" w:space="0"/>
            </w:tcBorders>
            <w:shd w:val="clear" w:color="auto" w:fill="auto"/>
            <w:vAlign w:val="center"/>
          </w:tcPr>
          <w:p w14:paraId="3F7CD9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3CA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E11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A2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27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调味糖浆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BE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诺艾尔/</w:t>
            </w:r>
            <w:r>
              <w:rPr>
                <w:rStyle w:val="7"/>
                <w:rFonts w:hint="eastAsia" w:ascii="宋体" w:hAnsi="宋体" w:eastAsia="宋体" w:cs="宋体"/>
                <w:b w:val="0"/>
                <w:bCs w:val="0"/>
                <w:i w:val="0"/>
                <w:iCs w:val="0"/>
                <w:caps w:val="0"/>
                <w:color w:val="000000"/>
                <w:spacing w:val="0"/>
                <w:sz w:val="24"/>
                <w:szCs w:val="24"/>
                <w:shd w:val="clear" w:fill="FFFFFF"/>
              </w:rPr>
              <w:t>沙布列</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欧本</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C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7A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约1.2kg*12瓶*件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8F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FE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43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21" w:type="pct"/>
            <w:vMerge w:val="continue"/>
            <w:tcBorders>
              <w:left w:val="single" w:color="000000" w:sz="4" w:space="0"/>
              <w:right w:val="single" w:color="000000" w:sz="4" w:space="0"/>
            </w:tcBorders>
            <w:shd w:val="clear" w:color="auto" w:fill="auto"/>
            <w:vAlign w:val="center"/>
          </w:tcPr>
          <w:p w14:paraId="5B3E5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C46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70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ED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BE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青提葡萄果酱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C5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60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BB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约1.2kg*12瓶*件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57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D2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E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68022B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6AC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948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8D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F1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香槟葡萄果酱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23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FE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78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约1.2kg*12瓶*件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85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9A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F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590032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A5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9C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87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4A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水蜜桃果酱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34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19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12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约1.2kg*12瓶*件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C7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68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59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75F6AE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D5C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498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E3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EC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草莓果酱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2E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B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10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约1.2kg*12瓶*件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BF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54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0E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30963E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C9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7A4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4A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58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冷冻芒果汁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69FE">
            <w:pPr>
              <w:keepNext w:val="0"/>
              <w:keepLines w:val="0"/>
              <w:widowControl/>
              <w:suppressLineNumbers w:val="0"/>
              <w:jc w:val="center"/>
              <w:textAlignment w:val="center"/>
              <w:rPr>
                <w:rFonts w:hint="eastAsia" w:ascii="宋体" w:hAnsi="宋体" w:cs="宋体" w:eastAsiaTheme="minorEastAsia"/>
                <w:b w:val="0"/>
                <w:bCs w:val="0"/>
                <w:i w:val="0"/>
                <w:iCs w:val="0"/>
                <w:color w:val="000000"/>
                <w:sz w:val="24"/>
                <w:szCs w:val="24"/>
                <w:u w:val="none"/>
                <w:lang w:eastAsia="zh-CN"/>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5F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5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36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5B6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31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521" w:type="pct"/>
            <w:vMerge w:val="continue"/>
            <w:tcBorders>
              <w:left w:val="single" w:color="000000" w:sz="4" w:space="0"/>
              <w:right w:val="single" w:color="000000" w:sz="4" w:space="0"/>
            </w:tcBorders>
            <w:shd w:val="clear" w:color="auto" w:fill="auto"/>
            <w:vAlign w:val="center"/>
          </w:tcPr>
          <w:p w14:paraId="2CD48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6F6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E9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7D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7F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冷冻百香果汁</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44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31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C8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46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46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7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w:t>
            </w:r>
          </w:p>
        </w:tc>
        <w:tc>
          <w:tcPr>
            <w:tcW w:w="521" w:type="pct"/>
            <w:vMerge w:val="continue"/>
            <w:tcBorders>
              <w:left w:val="single" w:color="000000" w:sz="4" w:space="0"/>
              <w:right w:val="single" w:color="000000" w:sz="4" w:space="0"/>
            </w:tcBorders>
            <w:shd w:val="clear" w:color="auto" w:fill="auto"/>
            <w:vAlign w:val="center"/>
          </w:tcPr>
          <w:p w14:paraId="0E9DCE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5C5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3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33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40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冷冻桑葚</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B8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质利/水果达人/产地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00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78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35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B8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F4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2893BC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8F3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D5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5B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BB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冷冻草莓</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19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5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26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02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D8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9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553052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36C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BA1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F6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2B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冷冻沃柑</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59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9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D1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78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02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89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264</w:t>
            </w:r>
          </w:p>
        </w:tc>
        <w:tc>
          <w:tcPr>
            <w:tcW w:w="521" w:type="pct"/>
            <w:vMerge w:val="continue"/>
            <w:tcBorders>
              <w:left w:val="single" w:color="000000" w:sz="4" w:space="0"/>
              <w:right w:val="single" w:color="000000" w:sz="4" w:space="0"/>
            </w:tcBorders>
            <w:shd w:val="clear" w:color="auto" w:fill="auto"/>
            <w:vAlign w:val="center"/>
          </w:tcPr>
          <w:p w14:paraId="436701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6B2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265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06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1D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冷冻/常温凤梨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7A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D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D2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85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DE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B4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521" w:type="pct"/>
            <w:vMerge w:val="continue"/>
            <w:tcBorders>
              <w:left w:val="single" w:color="000000" w:sz="4" w:space="0"/>
              <w:right w:val="single" w:color="000000" w:sz="4" w:space="0"/>
            </w:tcBorders>
            <w:shd w:val="clear" w:color="auto" w:fill="auto"/>
            <w:vAlign w:val="center"/>
          </w:tcPr>
          <w:p w14:paraId="58495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B92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5F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0C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F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冷冻芭乐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06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74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33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5B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BF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CB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w:t>
            </w:r>
          </w:p>
        </w:tc>
        <w:tc>
          <w:tcPr>
            <w:tcW w:w="521" w:type="pct"/>
            <w:vMerge w:val="continue"/>
            <w:tcBorders>
              <w:left w:val="single" w:color="000000" w:sz="4" w:space="0"/>
              <w:right w:val="single" w:color="000000" w:sz="4" w:space="0"/>
            </w:tcBorders>
            <w:shd w:val="clear" w:color="auto" w:fill="auto"/>
            <w:vAlign w:val="center"/>
          </w:tcPr>
          <w:p w14:paraId="61E234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44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1B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5B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98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冷冻柳橙</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4C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57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3A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3D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87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0A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521" w:type="pct"/>
            <w:vMerge w:val="continue"/>
            <w:tcBorders>
              <w:left w:val="single" w:color="000000" w:sz="4" w:space="0"/>
              <w:right w:val="single" w:color="000000" w:sz="4" w:space="0"/>
            </w:tcBorders>
            <w:shd w:val="clear" w:color="auto" w:fill="auto"/>
            <w:vAlign w:val="center"/>
          </w:tcPr>
          <w:p w14:paraId="5519E3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1A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291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6E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A3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冷冻杨梅</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63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峥菓宜嘉/果然/产地/水果达人/产地</w:t>
            </w:r>
            <w:r>
              <w:rPr>
                <w:rFonts w:hint="eastAsia"/>
                <w:lang w:eastAsia="zh-CN"/>
              </w:rPr>
              <w:t>（</w:t>
            </w:r>
            <w:r>
              <w:rPr>
                <w:rFonts w:hint="eastAsia"/>
                <w:lang w:val="en-US" w:eastAsia="zh-CN"/>
              </w:rPr>
              <w:t>备注原产地</w:t>
            </w:r>
            <w:r>
              <w:rPr>
                <w:rFonts w:hint="eastAsia"/>
                <w:lang w:eastAsia="zh-CN"/>
              </w:rPr>
              <w:t>）</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87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84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约960ml*20瓶*件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40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EB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F1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w:t>
            </w:r>
          </w:p>
        </w:tc>
        <w:tc>
          <w:tcPr>
            <w:tcW w:w="521" w:type="pct"/>
            <w:vMerge w:val="continue"/>
            <w:tcBorders>
              <w:left w:val="single" w:color="000000" w:sz="4" w:space="0"/>
              <w:right w:val="single" w:color="000000" w:sz="4" w:space="0"/>
            </w:tcBorders>
            <w:shd w:val="clear" w:color="auto" w:fill="auto"/>
            <w:vAlign w:val="center"/>
          </w:tcPr>
          <w:p w14:paraId="17DD7C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087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0D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78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67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冷冻红糖珍珠</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E0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广西农垦/德量正品/</w:t>
            </w:r>
            <w:r>
              <w:rPr>
                <w:rStyle w:val="7"/>
                <w:rFonts w:hint="eastAsia" w:ascii="宋体" w:hAnsi="宋体" w:eastAsia="宋体" w:cs="宋体"/>
                <w:b w:val="0"/>
                <w:bCs w:val="0"/>
                <w:i w:val="0"/>
                <w:iCs w:val="0"/>
                <w:caps w:val="0"/>
                <w:color w:val="000000"/>
                <w:spacing w:val="0"/>
                <w:sz w:val="24"/>
                <w:szCs w:val="24"/>
                <w:shd w:val="clear" w:fill="FFFFFF"/>
              </w:rPr>
              <w:t>煲金珠</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95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04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约1000g*18包*件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CC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F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3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521" w:type="pct"/>
            <w:vMerge w:val="continue"/>
            <w:tcBorders>
              <w:left w:val="single" w:color="000000" w:sz="4" w:space="0"/>
              <w:right w:val="single" w:color="000000" w:sz="4" w:space="0"/>
            </w:tcBorders>
            <w:shd w:val="clear" w:color="auto" w:fill="auto"/>
            <w:vAlign w:val="center"/>
          </w:tcPr>
          <w:p w14:paraId="5F4F5E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005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7ED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0E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91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冷藏喷射奶油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C0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总统/维益/迪比克</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95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1B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约700g*6瓶*件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5B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2E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E6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521" w:type="pct"/>
            <w:vMerge w:val="continue"/>
            <w:tcBorders>
              <w:left w:val="single" w:color="000000" w:sz="4" w:space="0"/>
              <w:right w:val="single" w:color="000000" w:sz="4" w:space="0"/>
            </w:tcBorders>
            <w:shd w:val="clear" w:color="auto" w:fill="auto"/>
            <w:vAlign w:val="center"/>
          </w:tcPr>
          <w:p w14:paraId="34FE8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BDD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F89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04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FF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寒天晶球</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44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味大大/顺杰/德量正品</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B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AD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约1kg*12包*件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8A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C6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7C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521" w:type="pct"/>
            <w:vMerge w:val="continue"/>
            <w:tcBorders>
              <w:left w:val="single" w:color="000000" w:sz="4" w:space="0"/>
              <w:right w:val="single" w:color="000000" w:sz="4" w:space="0"/>
            </w:tcBorders>
            <w:shd w:val="clear" w:color="auto" w:fill="auto"/>
            <w:vAlign w:val="center"/>
          </w:tcPr>
          <w:p w14:paraId="14645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98A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37F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42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2A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马蹄爆珠</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AC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大拇指/德量正品/广禧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47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C1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约1kg*10包*件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8B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A9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83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21" w:type="pct"/>
            <w:vMerge w:val="continue"/>
            <w:tcBorders>
              <w:left w:val="single" w:color="000000" w:sz="4" w:space="0"/>
              <w:right w:val="single" w:color="000000" w:sz="4" w:space="0"/>
            </w:tcBorders>
            <w:shd w:val="clear" w:color="auto" w:fill="auto"/>
            <w:vAlign w:val="center"/>
          </w:tcPr>
          <w:p w14:paraId="399370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122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54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98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4A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红豆小罐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02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广村/顺甘香/味大大</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27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1B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约950g*12瓶*件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15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95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8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21" w:type="pct"/>
            <w:vMerge w:val="continue"/>
            <w:tcBorders>
              <w:left w:val="single" w:color="000000" w:sz="4" w:space="0"/>
              <w:right w:val="single" w:color="000000" w:sz="4" w:space="0"/>
            </w:tcBorders>
            <w:shd w:val="clear" w:color="auto" w:fill="auto"/>
            <w:vAlign w:val="center"/>
          </w:tcPr>
          <w:p w14:paraId="47152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170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37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E4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9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3E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豆满贯/广村/</w:t>
            </w:r>
            <w:r>
              <w:rPr>
                <w:rStyle w:val="7"/>
                <w:rFonts w:hint="eastAsia" w:ascii="宋体" w:hAnsi="宋体" w:eastAsia="宋体" w:cs="宋体"/>
                <w:b w:val="0"/>
                <w:bCs w:val="0"/>
                <w:i w:val="0"/>
                <w:iCs w:val="0"/>
                <w:caps w:val="0"/>
                <w:color w:val="000000"/>
                <w:spacing w:val="0"/>
                <w:sz w:val="24"/>
                <w:szCs w:val="24"/>
                <w:shd w:val="clear" w:fill="FFFFFF"/>
              </w:rPr>
              <w:t>李小谷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C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C6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约880g*12瓶*件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BA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82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C5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521" w:type="pct"/>
            <w:vMerge w:val="continue"/>
            <w:tcBorders>
              <w:left w:val="single" w:color="000000" w:sz="4" w:space="0"/>
              <w:right w:val="single" w:color="000000" w:sz="4" w:space="0"/>
            </w:tcBorders>
            <w:shd w:val="clear" w:color="auto" w:fill="auto"/>
            <w:vAlign w:val="center"/>
          </w:tcPr>
          <w:p w14:paraId="1736BA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E03B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FF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65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E6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西米罐头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EC6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广村/味大大/馥苏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32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E8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约850g*12瓶*件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57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76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0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396</w:t>
            </w:r>
          </w:p>
        </w:tc>
        <w:tc>
          <w:tcPr>
            <w:tcW w:w="521" w:type="pct"/>
            <w:vMerge w:val="continue"/>
            <w:tcBorders>
              <w:left w:val="single" w:color="000000" w:sz="4" w:space="0"/>
              <w:right w:val="single" w:color="000000" w:sz="4" w:space="0"/>
            </w:tcBorders>
            <w:shd w:val="clear" w:color="auto" w:fill="auto"/>
            <w:vAlign w:val="center"/>
          </w:tcPr>
          <w:p w14:paraId="7266D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7B3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E8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11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57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板栗罐头</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91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菲雅乐/德量正品/广村</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6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24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约850g*12瓶*件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7B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E2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6D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521" w:type="pct"/>
            <w:vMerge w:val="continue"/>
            <w:tcBorders>
              <w:left w:val="single" w:color="000000" w:sz="4" w:space="0"/>
              <w:right w:val="single" w:color="000000" w:sz="4" w:space="0"/>
            </w:tcBorders>
            <w:shd w:val="clear" w:color="auto" w:fill="auto"/>
            <w:vAlign w:val="center"/>
          </w:tcPr>
          <w:p w14:paraId="70BD89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B44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1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04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53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西柚粒</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B0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万联/柚通柚美/馥苏</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B8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18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约850g*12瓶*件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7F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80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1B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233</w:t>
            </w:r>
          </w:p>
        </w:tc>
        <w:tc>
          <w:tcPr>
            <w:tcW w:w="521" w:type="pct"/>
            <w:vMerge w:val="continue"/>
            <w:tcBorders>
              <w:left w:val="single" w:color="000000" w:sz="4" w:space="0"/>
              <w:right w:val="single" w:color="000000" w:sz="4" w:space="0"/>
            </w:tcBorders>
            <w:shd w:val="clear" w:color="auto" w:fill="auto"/>
            <w:vAlign w:val="center"/>
          </w:tcPr>
          <w:p w14:paraId="7915B1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F51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20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73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AD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PET9816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C3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F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F9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E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DE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D6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521" w:type="pct"/>
            <w:vMerge w:val="continue"/>
            <w:tcBorders>
              <w:left w:val="single" w:color="000000" w:sz="4" w:space="0"/>
              <w:right w:val="single" w:color="000000" w:sz="4" w:space="0"/>
            </w:tcBorders>
            <w:shd w:val="clear" w:color="auto" w:fill="auto"/>
            <w:vAlign w:val="center"/>
          </w:tcPr>
          <w:p w14:paraId="7E8FAE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414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D8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63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9B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PET98平盖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D6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99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4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35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B0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1" w:type="pct"/>
            <w:vMerge w:val="continue"/>
            <w:tcBorders>
              <w:left w:val="single" w:color="000000" w:sz="4" w:space="0"/>
              <w:right w:val="single" w:color="000000" w:sz="4" w:space="0"/>
            </w:tcBorders>
            <w:shd w:val="clear" w:color="auto" w:fill="auto"/>
            <w:vAlign w:val="center"/>
          </w:tcPr>
          <w:p w14:paraId="3206F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C0E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4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03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08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90注塑半球盖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EF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5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E3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63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23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05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521" w:type="pct"/>
            <w:vMerge w:val="continue"/>
            <w:tcBorders>
              <w:left w:val="single" w:color="000000" w:sz="4" w:space="0"/>
              <w:right w:val="single" w:color="000000" w:sz="4" w:space="0"/>
            </w:tcBorders>
            <w:shd w:val="clear" w:color="auto" w:fill="auto"/>
            <w:vAlign w:val="center"/>
          </w:tcPr>
          <w:p w14:paraId="08FD86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740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F9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9C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AA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防漏纸</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1C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22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67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约500个*扎</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0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扎</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E1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1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c>
          <w:tcPr>
            <w:tcW w:w="521" w:type="pct"/>
            <w:vMerge w:val="continue"/>
            <w:tcBorders>
              <w:left w:val="single" w:color="000000" w:sz="4" w:space="0"/>
              <w:right w:val="single" w:color="000000" w:sz="4" w:space="0"/>
            </w:tcBorders>
            <w:shd w:val="clear" w:color="auto" w:fill="auto"/>
            <w:vAlign w:val="center"/>
          </w:tcPr>
          <w:p w14:paraId="6A3D3E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16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5E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47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65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双杯白色牛皮袋子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E5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7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B0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约25个*40扎</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51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AE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01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w:t>
            </w:r>
          </w:p>
        </w:tc>
        <w:tc>
          <w:tcPr>
            <w:tcW w:w="521" w:type="pct"/>
            <w:vMerge w:val="continue"/>
            <w:tcBorders>
              <w:left w:val="single" w:color="000000" w:sz="4" w:space="0"/>
              <w:right w:val="single" w:color="000000" w:sz="4" w:space="0"/>
            </w:tcBorders>
            <w:shd w:val="clear" w:color="auto" w:fill="auto"/>
            <w:vAlign w:val="center"/>
          </w:tcPr>
          <w:p w14:paraId="0CE062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95A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34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5D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A1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单杯白色牛皮袋子</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CF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0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A5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约25个*40扎</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C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5B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9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521" w:type="pct"/>
            <w:vMerge w:val="continue"/>
            <w:tcBorders>
              <w:left w:val="single" w:color="000000" w:sz="4" w:space="0"/>
              <w:right w:val="single" w:color="000000" w:sz="4" w:space="0"/>
            </w:tcBorders>
            <w:shd w:val="clear" w:color="auto" w:fill="auto"/>
            <w:vAlign w:val="center"/>
          </w:tcPr>
          <w:p w14:paraId="6F6E0E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010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E7B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53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5C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双用封口膜</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F9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4C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71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约2500张*个</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D3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4C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1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21" w:type="pct"/>
            <w:vMerge w:val="continue"/>
            <w:tcBorders>
              <w:left w:val="single" w:color="000000" w:sz="4" w:space="0"/>
              <w:right w:val="single" w:color="000000" w:sz="4" w:space="0"/>
            </w:tcBorders>
            <w:shd w:val="clear" w:color="auto" w:fill="auto"/>
            <w:vAlign w:val="center"/>
          </w:tcPr>
          <w:p w14:paraId="70A172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AA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A29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9A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9E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双杯塑料杯托</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F6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CC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E5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约50个*20条</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2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E5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20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521" w:type="pct"/>
            <w:vMerge w:val="continue"/>
            <w:tcBorders>
              <w:left w:val="single" w:color="000000" w:sz="4" w:space="0"/>
              <w:right w:val="single" w:color="000000" w:sz="4" w:space="0"/>
            </w:tcBorders>
            <w:shd w:val="clear" w:color="auto" w:fill="auto"/>
            <w:vAlign w:val="center"/>
          </w:tcPr>
          <w:p w14:paraId="6488B3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F5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4E4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0E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EB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双杯纸托可拆单杯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51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C3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9B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F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B0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C1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255</w:t>
            </w:r>
          </w:p>
        </w:tc>
        <w:tc>
          <w:tcPr>
            <w:tcW w:w="521" w:type="pct"/>
            <w:vMerge w:val="continue"/>
            <w:tcBorders>
              <w:left w:val="single" w:color="000000" w:sz="4" w:space="0"/>
              <w:right w:val="single" w:color="000000" w:sz="4" w:space="0"/>
            </w:tcBorders>
            <w:shd w:val="clear" w:color="auto" w:fill="auto"/>
            <w:vAlign w:val="center"/>
          </w:tcPr>
          <w:p w14:paraId="6913F5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70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6A7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EB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1CF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22A中空纸杯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02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F9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E0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34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DD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A7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521" w:type="pct"/>
            <w:vMerge w:val="continue"/>
            <w:tcBorders>
              <w:left w:val="single" w:color="000000" w:sz="4" w:space="0"/>
              <w:right w:val="single" w:color="000000" w:sz="4" w:space="0"/>
            </w:tcBorders>
            <w:shd w:val="clear" w:color="auto" w:fill="auto"/>
            <w:vAlign w:val="center"/>
          </w:tcPr>
          <w:p w14:paraId="4EA8B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7C7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31C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88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D2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16A中空纸杯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6F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56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41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6A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77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A6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521" w:type="pct"/>
            <w:vMerge w:val="continue"/>
            <w:tcBorders>
              <w:left w:val="single" w:color="000000" w:sz="4" w:space="0"/>
              <w:right w:val="single" w:color="000000" w:sz="4" w:space="0"/>
            </w:tcBorders>
            <w:shd w:val="clear" w:color="auto" w:fill="auto"/>
            <w:vAlign w:val="center"/>
          </w:tcPr>
          <w:p w14:paraId="6058E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135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5E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2D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35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350咖啡杯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B5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4F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F9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93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8E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D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521" w:type="pct"/>
            <w:vMerge w:val="continue"/>
            <w:tcBorders>
              <w:left w:val="single" w:color="000000" w:sz="4" w:space="0"/>
              <w:right w:val="single" w:color="000000" w:sz="4" w:space="0"/>
            </w:tcBorders>
            <w:shd w:val="clear" w:color="auto" w:fill="auto"/>
            <w:vAlign w:val="center"/>
          </w:tcPr>
          <w:p w14:paraId="7EB06C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D6C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88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9B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08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多功能黑色盖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45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79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约1000个*件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00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C7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F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521" w:type="pct"/>
            <w:vMerge w:val="continue"/>
            <w:tcBorders>
              <w:left w:val="single" w:color="000000" w:sz="4" w:space="0"/>
              <w:right w:val="single" w:color="000000" w:sz="4" w:space="0"/>
            </w:tcBorders>
            <w:shd w:val="clear" w:color="auto" w:fill="auto"/>
            <w:vAlign w:val="center"/>
          </w:tcPr>
          <w:p w14:paraId="753AF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83D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D3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E6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8D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咖啡吸管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A1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F9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F3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约50包*100支*件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A9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A2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6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521" w:type="pct"/>
            <w:vMerge w:val="continue"/>
            <w:tcBorders>
              <w:left w:val="single" w:color="000000" w:sz="4" w:space="0"/>
              <w:right w:val="single" w:color="000000" w:sz="4" w:space="0"/>
            </w:tcBorders>
            <w:shd w:val="clear" w:color="auto" w:fill="auto"/>
            <w:vAlign w:val="center"/>
          </w:tcPr>
          <w:p w14:paraId="4A2FF4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DA7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0F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BC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77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纸膜珍珠吸管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BC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0C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8D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约2700支*件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AF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A5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3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521" w:type="pct"/>
            <w:vMerge w:val="continue"/>
            <w:tcBorders>
              <w:left w:val="single" w:color="000000" w:sz="4" w:space="0"/>
              <w:right w:val="single" w:color="000000" w:sz="4" w:space="0"/>
            </w:tcBorders>
            <w:shd w:val="clear" w:color="auto" w:fill="auto"/>
            <w:vAlign w:val="center"/>
          </w:tcPr>
          <w:p w14:paraId="11946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9D6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59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65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53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纸膜果汁管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7F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E5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C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约4500支*件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4C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FE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25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21" w:type="pct"/>
            <w:vMerge w:val="continue"/>
            <w:tcBorders>
              <w:left w:val="single" w:color="000000" w:sz="4" w:space="0"/>
              <w:right w:val="single" w:color="000000" w:sz="4" w:space="0"/>
            </w:tcBorders>
            <w:shd w:val="clear" w:color="auto" w:fill="auto"/>
            <w:vAlign w:val="center"/>
          </w:tcPr>
          <w:p w14:paraId="090EFC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49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F6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FD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23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9070磨砂注塑杯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42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3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1C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4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6C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2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521" w:type="pct"/>
            <w:vMerge w:val="continue"/>
            <w:tcBorders>
              <w:left w:val="single" w:color="000000" w:sz="4" w:space="0"/>
              <w:right w:val="single" w:color="000000" w:sz="4" w:space="0"/>
            </w:tcBorders>
            <w:shd w:val="clear" w:color="auto" w:fill="auto"/>
            <w:vAlign w:val="center"/>
          </w:tcPr>
          <w:p w14:paraId="1B876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AE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D52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0C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81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9050磨砂注塑杯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B2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5F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F3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约500个*件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26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2C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8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w:t>
            </w:r>
          </w:p>
        </w:tc>
        <w:tc>
          <w:tcPr>
            <w:tcW w:w="521" w:type="pct"/>
            <w:vMerge w:val="continue"/>
            <w:tcBorders>
              <w:left w:val="single" w:color="000000" w:sz="4" w:space="0"/>
              <w:right w:val="single" w:color="000000" w:sz="4" w:space="0"/>
            </w:tcBorders>
            <w:shd w:val="clear" w:color="auto" w:fill="auto"/>
            <w:vAlign w:val="center"/>
          </w:tcPr>
          <w:p w14:paraId="565F98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A97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812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5E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BB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16A中空纸杯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D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3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5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高135*90口*60底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3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05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7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0.75</w:t>
            </w:r>
          </w:p>
        </w:tc>
        <w:tc>
          <w:tcPr>
            <w:tcW w:w="521" w:type="pct"/>
            <w:vMerge w:val="continue"/>
            <w:tcBorders>
              <w:left w:val="single" w:color="000000" w:sz="4" w:space="0"/>
              <w:right w:val="single" w:color="000000" w:sz="4" w:space="0"/>
            </w:tcBorders>
            <w:shd w:val="clear" w:color="auto" w:fill="auto"/>
            <w:vAlign w:val="center"/>
          </w:tcPr>
          <w:p w14:paraId="0D092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EA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F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0A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30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22A中空纸杯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29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99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8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高170*90口*60底</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F4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6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E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0.46</w:t>
            </w:r>
          </w:p>
        </w:tc>
        <w:tc>
          <w:tcPr>
            <w:tcW w:w="521" w:type="pct"/>
            <w:vMerge w:val="continue"/>
            <w:tcBorders>
              <w:left w:val="single" w:color="000000" w:sz="4" w:space="0"/>
              <w:right w:val="single" w:color="000000" w:sz="4" w:space="0"/>
            </w:tcBorders>
            <w:shd w:val="clear" w:color="auto" w:fill="auto"/>
            <w:vAlign w:val="center"/>
          </w:tcPr>
          <w:p w14:paraId="172F73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00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C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39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1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360咖啡杯</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4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6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A5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500个*件</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1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8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0.34</w:t>
            </w:r>
          </w:p>
        </w:tc>
        <w:tc>
          <w:tcPr>
            <w:tcW w:w="521" w:type="pct"/>
            <w:vMerge w:val="continue"/>
            <w:tcBorders>
              <w:left w:val="single" w:color="000000" w:sz="4" w:space="0"/>
              <w:right w:val="single" w:color="000000" w:sz="4" w:space="0"/>
            </w:tcBorders>
            <w:shd w:val="clear" w:color="auto" w:fill="auto"/>
            <w:vAlign w:val="center"/>
          </w:tcPr>
          <w:p w14:paraId="29172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49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1F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3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9E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pet9816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CD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1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25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50个*20条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3F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7A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F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w:t>
            </w:r>
          </w:p>
        </w:tc>
        <w:tc>
          <w:tcPr>
            <w:tcW w:w="521" w:type="pct"/>
            <w:vMerge w:val="continue"/>
            <w:tcBorders>
              <w:left w:val="single" w:color="000000" w:sz="4" w:space="0"/>
              <w:right w:val="single" w:color="000000" w:sz="4" w:space="0"/>
            </w:tcBorders>
            <w:shd w:val="clear" w:color="auto" w:fill="auto"/>
            <w:vAlign w:val="center"/>
          </w:tcPr>
          <w:p w14:paraId="5CF038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62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1A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CB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5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单杯纸袋（专版）</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E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98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6F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13*9*27</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75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2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46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0.75</w:t>
            </w:r>
          </w:p>
        </w:tc>
        <w:tc>
          <w:tcPr>
            <w:tcW w:w="521" w:type="pct"/>
            <w:vMerge w:val="continue"/>
            <w:tcBorders>
              <w:left w:val="single" w:color="000000" w:sz="4" w:space="0"/>
              <w:right w:val="single" w:color="000000" w:sz="4" w:space="0"/>
            </w:tcBorders>
            <w:shd w:val="clear" w:color="auto" w:fill="auto"/>
            <w:vAlign w:val="center"/>
          </w:tcPr>
          <w:p w14:paraId="4F15EF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B6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6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16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3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双杯纸袋（专版）</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CE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1E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DB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21*11*27</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8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3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521" w:type="pct"/>
            <w:vMerge w:val="continue"/>
            <w:tcBorders>
              <w:left w:val="single" w:color="000000" w:sz="4" w:space="0"/>
              <w:right w:val="single" w:color="000000" w:sz="4" w:space="0"/>
            </w:tcBorders>
            <w:shd w:val="clear" w:color="auto" w:fill="auto"/>
            <w:vAlign w:val="center"/>
          </w:tcPr>
          <w:p w14:paraId="031761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B6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76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0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9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纸膜3孔咖啡管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1D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B3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4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23CM*1.2克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C6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64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6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521" w:type="pct"/>
            <w:vMerge w:val="continue"/>
            <w:tcBorders>
              <w:left w:val="single" w:color="000000" w:sz="4" w:space="0"/>
              <w:right w:val="single" w:color="000000" w:sz="4" w:space="0"/>
            </w:tcBorders>
            <w:shd w:val="clear" w:color="auto" w:fill="auto"/>
            <w:vAlign w:val="center"/>
          </w:tcPr>
          <w:p w14:paraId="3D6CF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F6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5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B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19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纸膜果汁吸管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6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5B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ED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23CM*0.7CM*1.1克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7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E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3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0.09</w:t>
            </w:r>
          </w:p>
        </w:tc>
        <w:tc>
          <w:tcPr>
            <w:tcW w:w="521" w:type="pct"/>
            <w:vMerge w:val="continue"/>
            <w:tcBorders>
              <w:left w:val="single" w:color="000000" w:sz="4" w:space="0"/>
              <w:right w:val="single" w:color="000000" w:sz="4" w:space="0"/>
            </w:tcBorders>
            <w:shd w:val="clear" w:color="auto" w:fill="auto"/>
            <w:vAlign w:val="center"/>
          </w:tcPr>
          <w:p w14:paraId="331485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98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E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5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C5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纸膜珍珠吸管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D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DC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A6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23CM*1.2CM*2.1克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49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90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C1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521" w:type="pct"/>
            <w:vMerge w:val="continue"/>
            <w:tcBorders>
              <w:left w:val="single" w:color="000000" w:sz="4" w:space="0"/>
              <w:right w:val="single" w:color="000000" w:sz="4" w:space="0"/>
            </w:tcBorders>
            <w:shd w:val="clear" w:color="auto" w:fill="auto"/>
            <w:vAlign w:val="center"/>
          </w:tcPr>
          <w:p w14:paraId="710E7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33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E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3F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89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纸质封口膜（专版）</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EE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DE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7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1卷*2000张</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6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1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521" w:type="pct"/>
            <w:vMerge w:val="continue"/>
            <w:tcBorders>
              <w:left w:val="single" w:color="000000" w:sz="4" w:space="0"/>
              <w:right w:val="single" w:color="000000" w:sz="4" w:space="0"/>
            </w:tcBorders>
            <w:shd w:val="clear" w:color="auto" w:fill="auto"/>
            <w:vAlign w:val="center"/>
          </w:tcPr>
          <w:p w14:paraId="6702D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75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3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5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1D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定制杯套</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A4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4A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C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100个*扎</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3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2C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2E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1560</w:t>
            </w:r>
          </w:p>
        </w:tc>
        <w:tc>
          <w:tcPr>
            <w:tcW w:w="521" w:type="pct"/>
            <w:vMerge w:val="continue"/>
            <w:tcBorders>
              <w:left w:val="single" w:color="000000" w:sz="4" w:space="0"/>
              <w:bottom w:val="single" w:color="000000" w:sz="4" w:space="0"/>
              <w:right w:val="single" w:color="000000" w:sz="4" w:space="0"/>
            </w:tcBorders>
            <w:shd w:val="clear" w:color="auto" w:fill="auto"/>
            <w:vAlign w:val="center"/>
          </w:tcPr>
          <w:p w14:paraId="022B8A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3BEEAAA0">
      <w:pPr>
        <w:numPr>
          <w:ilvl w:val="0"/>
          <w:numId w:val="0"/>
        </w:numPr>
        <w:jc w:val="left"/>
        <w:rPr>
          <w:rFonts w:hint="default"/>
          <w:sz w:val="21"/>
          <w:szCs w:val="24"/>
          <w:lang w:val="en-US" w:eastAsia="zh-CN"/>
        </w:rPr>
      </w:pPr>
    </w:p>
    <w:p w14:paraId="43682F95">
      <w:pPr>
        <w:numPr>
          <w:ilvl w:val="0"/>
          <w:numId w:val="0"/>
        </w:numPr>
        <w:jc w:val="left"/>
        <w:rPr>
          <w:rFonts w:hint="default"/>
          <w:sz w:val="21"/>
          <w:szCs w:val="24"/>
          <w:lang w:val="en-US" w:eastAsia="zh-CN"/>
        </w:rPr>
      </w:pPr>
    </w:p>
    <w:tbl>
      <w:tblPr>
        <w:tblStyle w:val="5"/>
        <w:tblW w:w="56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860"/>
        <w:gridCol w:w="960"/>
        <w:gridCol w:w="900"/>
        <w:gridCol w:w="3476"/>
        <w:gridCol w:w="624"/>
        <w:gridCol w:w="1536"/>
        <w:gridCol w:w="852"/>
        <w:gridCol w:w="1355"/>
      </w:tblGrid>
      <w:tr w14:paraId="54D9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B21">
            <w:pPr>
              <w:keepNext w:val="0"/>
              <w:keepLines w:val="0"/>
              <w:widowControl/>
              <w:numPr>
                <w:ilvl w:val="0"/>
                <w:numId w:val="0"/>
              </w:numPr>
              <w:suppressLineNumbers w:val="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表2-仪器设备采购品目需求报价表</w:t>
            </w:r>
          </w:p>
        </w:tc>
      </w:tr>
      <w:tr w14:paraId="7FD7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3C38">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F70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97F">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参考</w:t>
            </w:r>
          </w:p>
          <w:p w14:paraId="692ECBE9">
            <w:pPr>
              <w:keepNext w:val="0"/>
              <w:keepLines w:val="0"/>
              <w:widowControl/>
              <w:suppressLineNumbers w:val="0"/>
              <w:jc w:val="center"/>
              <w:textAlignment w:val="auto"/>
              <w:rPr>
                <w:rFonts w:hint="default" w:ascii="宋体" w:hAnsi="宋体" w:eastAsia="宋体" w:cs="宋体"/>
                <w:b w:val="0"/>
                <w:bCs w:val="0"/>
                <w:i w:val="0"/>
                <w:iCs w:val="0"/>
                <w:sz w:val="24"/>
                <w:szCs w:val="24"/>
                <w:u w:val="none"/>
                <w:lang w:val="en-US"/>
              </w:rPr>
            </w:pPr>
            <w:r>
              <w:rPr>
                <w:rFonts w:hint="eastAsia" w:ascii="宋体" w:hAnsi="宋体" w:eastAsia="宋体" w:cs="宋体"/>
                <w:b w:val="0"/>
                <w:bCs w:val="0"/>
                <w:i w:val="0"/>
                <w:iCs w:val="0"/>
                <w:kern w:val="2"/>
                <w:sz w:val="24"/>
                <w:szCs w:val="24"/>
                <w:u w:val="none"/>
                <w:lang w:val="en-US" w:eastAsia="zh-CN" w:bidi="ar"/>
              </w:rPr>
              <w:t>品牌</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2365">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响应</w:t>
            </w:r>
          </w:p>
          <w:p w14:paraId="1FF2C812">
            <w:pPr>
              <w:keepNext w:val="0"/>
              <w:keepLines w:val="0"/>
              <w:widowControl/>
              <w:suppressLineNumbers w:val="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品牌</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AB2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性能参数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2C0">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单位</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468">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参考样式</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9854">
            <w:pPr>
              <w:keepNext w:val="0"/>
              <w:keepLines w:val="0"/>
              <w:widowControl/>
              <w:suppressLineNumbers w:val="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控制单价（元）</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E504">
            <w:pPr>
              <w:keepNext w:val="0"/>
              <w:keepLines w:val="0"/>
              <w:widowControl/>
              <w:suppressLineNumbers w:val="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报价B</w:t>
            </w:r>
          </w:p>
        </w:tc>
      </w:tr>
      <w:tr w14:paraId="18DF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A43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B3F1">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陈列风冷饮料柜</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1531F">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欧驰宝/</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4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BDC3D">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AAFB8">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制冷方式：风冷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规格约：1110*610*2120mm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功率约：580W/220V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温度范围：0～-10°C</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容量约：800L</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D449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8856">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shd w:val="clear"/>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-116840</wp:posOffset>
                  </wp:positionV>
                  <wp:extent cx="530860" cy="838200"/>
                  <wp:effectExtent l="0" t="0" r="2540" b="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4"/>
                          <a:stretch>
                            <a:fillRect/>
                          </a:stretch>
                        </pic:blipFill>
                        <pic:spPr>
                          <a:xfrm>
                            <a:off x="0" y="0"/>
                            <a:ext cx="530860" cy="83820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659DF">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shd w:val="clear"/>
                <w:lang w:val="en-US" w:eastAsia="zh-CN" w:bidi="ar"/>
              </w:rPr>
            </w:pPr>
            <w:r>
              <w:rPr>
                <w:rFonts w:hint="eastAsia" w:ascii="宋体" w:hAnsi="宋体" w:eastAsia="宋体" w:cs="宋体"/>
                <w:i w:val="0"/>
                <w:iCs w:val="0"/>
                <w:color w:val="000000"/>
                <w:kern w:val="0"/>
                <w:sz w:val="22"/>
                <w:szCs w:val="22"/>
                <w:u w:val="none"/>
                <w:lang w:val="en-US" w:eastAsia="zh-CN" w:bidi="ar"/>
              </w:rPr>
              <w:t>3800</w:t>
            </w:r>
          </w:p>
        </w:tc>
        <w:tc>
          <w:tcPr>
            <w:tcW w:w="610" w:type="pct"/>
            <w:vMerge w:val="restart"/>
            <w:tcBorders>
              <w:top w:val="single" w:color="000000" w:sz="4" w:space="0"/>
              <w:left w:val="single" w:color="000000" w:sz="4" w:space="0"/>
              <w:right w:val="single" w:color="000000" w:sz="4" w:space="0"/>
            </w:tcBorders>
            <w:shd w:val="clear" w:color="auto" w:fill="FFFFFF"/>
            <w:noWrap/>
            <w:vAlign w:val="center"/>
          </w:tcPr>
          <w:p w14:paraId="46F23E3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shd w:val="clear"/>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统一下浮系数为</w:t>
            </w:r>
            <w:r>
              <w:rPr>
                <w:rFonts w:hint="eastAsia" w:ascii="宋体" w:hAnsi="宋体" w:eastAsia="宋体" w:cs="宋体"/>
                <w:b w:val="0"/>
                <w:bCs w:val="0"/>
                <w:i w:val="0"/>
                <w:iCs w:val="0"/>
                <w:color w:val="000000"/>
                <w:kern w:val="0"/>
                <w:sz w:val="24"/>
                <w:szCs w:val="24"/>
                <w:u w:val="single"/>
                <w:lang w:val="en-US" w:eastAsia="zh-CN" w:bidi="ar"/>
              </w:rPr>
              <w:t xml:space="preserve">    %</w:t>
            </w:r>
          </w:p>
        </w:tc>
      </w:tr>
      <w:tr w14:paraId="6FA9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AF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6242">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玻璃门卧式柜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437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欧驰宝/</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82BE">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79A7">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制冷方式：直冷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规格约：1600*650*860mm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功率约：280W/220V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温度范围：冷藏0～﹢10°冷冻0～-18°</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容量约：468L</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9A85">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5FD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167640</wp:posOffset>
                  </wp:positionV>
                  <wp:extent cx="699135" cy="565150"/>
                  <wp:effectExtent l="0" t="0" r="1905" b="1397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5"/>
                          <a:stretch>
                            <a:fillRect/>
                          </a:stretch>
                        </pic:blipFill>
                        <pic:spPr>
                          <a:xfrm>
                            <a:off x="0" y="0"/>
                            <a:ext cx="699135" cy="56515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1C85">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2600</w:t>
            </w:r>
          </w:p>
        </w:tc>
        <w:tc>
          <w:tcPr>
            <w:tcW w:w="610" w:type="pct"/>
            <w:vMerge w:val="continue"/>
            <w:tcBorders>
              <w:left w:val="single" w:color="000000" w:sz="4" w:space="0"/>
              <w:right w:val="single" w:color="000000" w:sz="4" w:space="0"/>
            </w:tcBorders>
            <w:shd w:val="clear" w:color="auto" w:fill="auto"/>
            <w:noWrap/>
            <w:vAlign w:val="center"/>
          </w:tcPr>
          <w:p w14:paraId="3F866FC6">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27FB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92C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0951">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大功率电磁炉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6A82">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壹马/</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/苏泊尔</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98E8">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9B73">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尺寸约：355*420*110mm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型号：SD-L35P280</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功率约：3.5KW/220V</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81A2">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2CDF">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34290</wp:posOffset>
                  </wp:positionV>
                  <wp:extent cx="671195" cy="384175"/>
                  <wp:effectExtent l="0" t="0" r="14605" b="12065"/>
                  <wp:wrapNone/>
                  <wp:docPr id="6" name="image56"/>
                  <wp:cNvGraphicFramePr/>
                  <a:graphic xmlns:a="http://schemas.openxmlformats.org/drawingml/2006/main">
                    <a:graphicData uri="http://schemas.openxmlformats.org/drawingml/2006/picture">
                      <pic:pic xmlns:pic="http://schemas.openxmlformats.org/drawingml/2006/picture">
                        <pic:nvPicPr>
                          <pic:cNvPr id="6" name="image56"/>
                          <pic:cNvPicPr/>
                        </pic:nvPicPr>
                        <pic:blipFill>
                          <a:blip r:embed="rId6"/>
                          <a:stretch>
                            <a:fillRect/>
                          </a:stretch>
                        </pic:blipFill>
                        <pic:spPr>
                          <a:xfrm>
                            <a:off x="0" y="0"/>
                            <a:ext cx="671195" cy="384175"/>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298D">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610" w:type="pct"/>
            <w:vMerge w:val="continue"/>
            <w:tcBorders>
              <w:left w:val="single" w:color="000000" w:sz="4" w:space="0"/>
              <w:right w:val="single" w:color="000000" w:sz="4" w:space="0"/>
            </w:tcBorders>
            <w:shd w:val="clear" w:color="auto" w:fill="auto"/>
            <w:vAlign w:val="center"/>
          </w:tcPr>
          <w:p w14:paraId="56874254">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3E4B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DEB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00C6">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微波炉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540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格兰仕/</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D97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0C31">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尺寸约：285*495*400mm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型号：G90F25CN3LN-C2(T1)</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额定功率约：900W/220V</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EF56">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A7DC">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-20955</wp:posOffset>
                  </wp:positionH>
                  <wp:positionV relativeFrom="paragraph">
                    <wp:posOffset>-85090</wp:posOffset>
                  </wp:positionV>
                  <wp:extent cx="730885" cy="485140"/>
                  <wp:effectExtent l="0" t="0" r="635" b="2540"/>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7"/>
                          <a:stretch>
                            <a:fillRect/>
                          </a:stretch>
                        </pic:blipFill>
                        <pic:spPr>
                          <a:xfrm>
                            <a:off x="0" y="0"/>
                            <a:ext cx="730885" cy="48514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1D29">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610" w:type="pct"/>
            <w:vMerge w:val="continue"/>
            <w:tcBorders>
              <w:left w:val="single" w:color="000000" w:sz="4" w:space="0"/>
              <w:right w:val="single" w:color="000000" w:sz="4" w:space="0"/>
            </w:tcBorders>
            <w:shd w:val="clear" w:color="auto" w:fill="auto"/>
            <w:vAlign w:val="center"/>
          </w:tcPr>
          <w:p w14:paraId="08A34BAC">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2574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558B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D8F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商用料理机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B569">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奥英斯/</w:t>
            </w:r>
            <w:r>
              <w:rPr>
                <w:rFonts w:hint="eastAsia" w:ascii="宋体" w:hAnsi="宋体" w:eastAsia="宋体" w:cs="宋体"/>
                <w:b w:val="0"/>
                <w:bCs w:val="0"/>
                <w:i w:val="0"/>
                <w:iCs w:val="0"/>
                <w:caps w:val="0"/>
                <w:spacing w:val="0"/>
                <w:sz w:val="24"/>
                <w:szCs w:val="24"/>
                <w:shd w:val="clear"/>
              </w:rPr>
              <w:t>德玛仕</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志高</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B07E">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9534">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功率约：2.2KW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容量约：4L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刀组：双叶钝刀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 25000转/分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73D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B14">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55245</wp:posOffset>
                  </wp:positionV>
                  <wp:extent cx="745490" cy="752475"/>
                  <wp:effectExtent l="0" t="0" r="1270" b="9525"/>
                  <wp:wrapNone/>
                  <wp:docPr id="9" name="Picture_30"/>
                  <wp:cNvGraphicFramePr/>
                  <a:graphic xmlns:a="http://schemas.openxmlformats.org/drawingml/2006/main">
                    <a:graphicData uri="http://schemas.openxmlformats.org/drawingml/2006/picture">
                      <pic:pic xmlns:pic="http://schemas.openxmlformats.org/drawingml/2006/picture">
                        <pic:nvPicPr>
                          <pic:cNvPr id="9" name="Picture_30"/>
                          <pic:cNvPicPr/>
                        </pic:nvPicPr>
                        <pic:blipFill>
                          <a:blip r:embed="rId8"/>
                          <a:stretch>
                            <a:fillRect/>
                          </a:stretch>
                        </pic:blipFill>
                        <pic:spPr>
                          <a:xfrm>
                            <a:off x="0" y="0"/>
                            <a:ext cx="745490" cy="752475"/>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7616">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610" w:type="pct"/>
            <w:vMerge w:val="continue"/>
            <w:tcBorders>
              <w:left w:val="single" w:color="000000" w:sz="4" w:space="0"/>
              <w:right w:val="single" w:color="000000" w:sz="4" w:space="0"/>
            </w:tcBorders>
            <w:shd w:val="clear" w:color="auto" w:fill="auto"/>
            <w:noWrap/>
            <w:vAlign w:val="center"/>
          </w:tcPr>
          <w:p w14:paraId="3C50ACF2">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2459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D2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216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榨汁机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BF7F">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健乐/</w:t>
            </w:r>
            <w:r>
              <w:rPr>
                <w:rFonts w:hint="eastAsia" w:ascii="宋体" w:hAnsi="宋体" w:eastAsia="宋体" w:cs="宋体"/>
                <w:b w:val="0"/>
                <w:bCs w:val="0"/>
                <w:i w:val="0"/>
                <w:iCs w:val="0"/>
                <w:caps w:val="0"/>
                <w:spacing w:val="0"/>
                <w:sz w:val="24"/>
                <w:szCs w:val="24"/>
                <w:shd w:val="clear"/>
                <w:lang w:val="en-US" w:eastAsia="zh-CN"/>
              </w:rPr>
              <w:t>九阳/美的</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814F">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28F6">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功率约：1.25KW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转速约：18000转/分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FA7F">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F782">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37465</wp:posOffset>
                  </wp:positionV>
                  <wp:extent cx="728345" cy="711200"/>
                  <wp:effectExtent l="0" t="0" r="3175" b="5080"/>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9"/>
                          <a:stretch>
                            <a:fillRect/>
                          </a:stretch>
                        </pic:blipFill>
                        <pic:spPr>
                          <a:xfrm>
                            <a:off x="0" y="0"/>
                            <a:ext cx="728345" cy="71120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7741">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838</w:t>
            </w:r>
          </w:p>
        </w:tc>
        <w:tc>
          <w:tcPr>
            <w:tcW w:w="610" w:type="pct"/>
            <w:vMerge w:val="continue"/>
            <w:tcBorders>
              <w:left w:val="single" w:color="000000" w:sz="4" w:space="0"/>
              <w:right w:val="single" w:color="000000" w:sz="4" w:space="0"/>
            </w:tcBorders>
            <w:shd w:val="clear" w:color="auto" w:fill="auto"/>
            <w:vAlign w:val="center"/>
          </w:tcPr>
          <w:p w14:paraId="128ECF7F">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4566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ACB6">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96C9">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电烤箱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E160">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海氏/</w:t>
            </w:r>
            <w:r>
              <w:rPr>
                <w:rFonts w:hint="eastAsia" w:ascii="宋体" w:hAnsi="宋体" w:eastAsia="宋体" w:cs="宋体"/>
                <w:b w:val="0"/>
                <w:bCs w:val="0"/>
                <w:i w:val="0"/>
                <w:iCs w:val="0"/>
                <w:caps w:val="0"/>
                <w:spacing w:val="0"/>
                <w:sz w:val="24"/>
                <w:szCs w:val="24"/>
                <w:shd w:val="clear"/>
                <w:lang w:val="en-US" w:eastAsia="zh-CN"/>
              </w:rPr>
              <w:t>美的/格兰仕</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EEF5">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81C">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容量约：40L</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功率约：1800W/220V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尺寸约：538*413*366mm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0DB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65F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123825</wp:posOffset>
                  </wp:positionV>
                  <wp:extent cx="744855" cy="582930"/>
                  <wp:effectExtent l="0" t="0" r="1905" b="11430"/>
                  <wp:wrapNone/>
                  <wp:docPr id="4" name="图片_13"/>
                  <wp:cNvGraphicFramePr/>
                  <a:graphic xmlns:a="http://schemas.openxmlformats.org/drawingml/2006/main">
                    <a:graphicData uri="http://schemas.openxmlformats.org/drawingml/2006/picture">
                      <pic:pic xmlns:pic="http://schemas.openxmlformats.org/drawingml/2006/picture">
                        <pic:nvPicPr>
                          <pic:cNvPr id="4" name="图片_13"/>
                          <pic:cNvPicPr/>
                        </pic:nvPicPr>
                        <pic:blipFill>
                          <a:blip r:embed="rId10"/>
                          <a:stretch>
                            <a:fillRect/>
                          </a:stretch>
                        </pic:blipFill>
                        <pic:spPr>
                          <a:xfrm>
                            <a:off x="0" y="0"/>
                            <a:ext cx="744855" cy="58293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8A61">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610" w:type="pct"/>
            <w:vMerge w:val="continue"/>
            <w:tcBorders>
              <w:left w:val="single" w:color="000000" w:sz="4" w:space="0"/>
              <w:right w:val="single" w:color="000000" w:sz="4" w:space="0"/>
            </w:tcBorders>
            <w:shd w:val="clear" w:color="auto" w:fill="auto"/>
            <w:vAlign w:val="center"/>
          </w:tcPr>
          <w:p w14:paraId="091FF899">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00B9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989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6700">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全自动封口机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A36">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国产/</w:t>
            </w:r>
            <w:r>
              <w:rPr>
                <w:rFonts w:hint="eastAsia" w:ascii="宋体" w:hAnsi="宋体" w:eastAsia="宋体" w:cs="宋体"/>
                <w:b w:val="0"/>
                <w:bCs w:val="0"/>
                <w:i w:val="0"/>
                <w:iCs w:val="0"/>
                <w:caps w:val="0"/>
                <w:spacing w:val="0"/>
                <w:sz w:val="24"/>
                <w:szCs w:val="24"/>
                <w:shd w:val="clear"/>
                <w:lang w:val="en-US" w:eastAsia="zh-CN"/>
              </w:rPr>
              <w:t>美的/小熊</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9079">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597E">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电压约：500W/220V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可封口径约：φ88、89、90、95mm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可封杯高可达约：210mm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生成产能：540-760杯/时</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尺寸约：250*340*640mm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4316">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BCD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76835</wp:posOffset>
                  </wp:positionV>
                  <wp:extent cx="756285" cy="832485"/>
                  <wp:effectExtent l="0" t="0" r="5715" b="5715"/>
                  <wp:wrapNone/>
                  <wp:docPr id="2" name="图片_14"/>
                  <wp:cNvGraphicFramePr/>
                  <a:graphic xmlns:a="http://schemas.openxmlformats.org/drawingml/2006/main">
                    <a:graphicData uri="http://schemas.openxmlformats.org/drawingml/2006/picture">
                      <pic:pic xmlns:pic="http://schemas.openxmlformats.org/drawingml/2006/picture">
                        <pic:nvPicPr>
                          <pic:cNvPr id="2" name="图片_14"/>
                          <pic:cNvPicPr/>
                        </pic:nvPicPr>
                        <pic:blipFill>
                          <a:blip r:embed="rId11"/>
                          <a:stretch>
                            <a:fillRect/>
                          </a:stretch>
                        </pic:blipFill>
                        <pic:spPr>
                          <a:xfrm>
                            <a:off x="0" y="0"/>
                            <a:ext cx="756285" cy="832485"/>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2A6C">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610" w:type="pct"/>
            <w:vMerge w:val="continue"/>
            <w:tcBorders>
              <w:left w:val="single" w:color="000000" w:sz="4" w:space="0"/>
              <w:right w:val="single" w:color="000000" w:sz="4" w:space="0"/>
            </w:tcBorders>
            <w:shd w:val="clear" w:color="auto" w:fill="auto"/>
            <w:noWrap/>
            <w:vAlign w:val="center"/>
          </w:tcPr>
          <w:p w14:paraId="399A3FED">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6987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DD48">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F36C">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半自动咖啡机</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C02E">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LADETINA/</w:t>
            </w:r>
            <w:r>
              <w:rPr>
                <w:rFonts w:hint="eastAsia" w:ascii="宋体" w:hAnsi="宋体" w:eastAsia="宋体" w:cs="宋体"/>
                <w:b w:val="0"/>
                <w:bCs w:val="0"/>
                <w:i w:val="0"/>
                <w:iCs w:val="0"/>
                <w:caps w:val="0"/>
                <w:spacing w:val="0"/>
                <w:sz w:val="24"/>
                <w:szCs w:val="24"/>
                <w:shd w:val="clear"/>
                <w:lang w:val="en-US" w:eastAsia="zh-CN"/>
              </w:rPr>
              <w:t>德龙/雀巢</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B811">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86CF">
            <w:pPr>
              <w:keepNext w:val="0"/>
              <w:keepLines w:val="0"/>
              <w:widowControl/>
              <w:numPr>
                <w:ilvl w:val="-1"/>
                <w:numId w:val="0"/>
              </w:numPr>
              <w:suppressLineNumbers w:val="0"/>
              <w:jc w:val="both"/>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功率约：3.5KW/220V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尺寸约：715*517*529mm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机身材质：航空铝材喷涂+镜面不锈钢</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热出水量约：25L/h</w:t>
            </w:r>
          </w:p>
          <w:p w14:paraId="27570D17">
            <w:pPr>
              <w:keepNext w:val="0"/>
              <w:keepLines w:val="0"/>
              <w:widowControl/>
              <w:numPr>
                <w:ilvl w:val="-1"/>
                <w:numId w:val="0"/>
              </w:numPr>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出品率约：240杯/h</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锅炉材质：紫铜</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锅炉容量约：12L</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7EB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3F17">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171450</wp:posOffset>
                  </wp:positionV>
                  <wp:extent cx="750570" cy="539750"/>
                  <wp:effectExtent l="0" t="0" r="11430" b="8890"/>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2"/>
                          <a:stretch>
                            <a:fillRect/>
                          </a:stretch>
                        </pic:blipFill>
                        <pic:spPr>
                          <a:xfrm>
                            <a:off x="0" y="0"/>
                            <a:ext cx="750570" cy="53975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F5A">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610" w:type="pct"/>
            <w:vMerge w:val="continue"/>
            <w:tcBorders>
              <w:left w:val="single" w:color="000000" w:sz="4" w:space="0"/>
              <w:right w:val="single" w:color="000000" w:sz="4" w:space="0"/>
            </w:tcBorders>
            <w:shd w:val="clear" w:color="auto" w:fill="auto"/>
            <w:noWrap/>
            <w:vAlign w:val="center"/>
          </w:tcPr>
          <w:p w14:paraId="058C6249">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3A40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AC1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941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意式磨豆机</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C510">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LEHEHE/</w:t>
            </w:r>
            <w:r>
              <w:rPr>
                <w:rFonts w:hint="eastAsia" w:ascii="宋体" w:hAnsi="宋体" w:eastAsia="宋体" w:cs="宋体"/>
                <w:b w:val="0"/>
                <w:bCs w:val="0"/>
                <w:i w:val="0"/>
                <w:iCs w:val="0"/>
                <w:caps w:val="0"/>
                <w:spacing w:val="0"/>
                <w:sz w:val="24"/>
                <w:szCs w:val="24"/>
                <w:shd w:val="clear"/>
                <w:lang w:val="en-US" w:eastAsia="zh-CN"/>
              </w:rPr>
              <w:t>迈拓/惠家</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DAB7">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B66F">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功率约：450W/220V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豆仓容量约：1.5KG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转速约：1400转/分</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磨盘材质和直径：合金钢/74mm平刀</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时间设置：0.5S-35S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重量约：14KG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尺寸约：330*240*640mm</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FB29">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A8F">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-200025</wp:posOffset>
                  </wp:positionV>
                  <wp:extent cx="755015" cy="603250"/>
                  <wp:effectExtent l="0" t="0" r="6985" b="635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3"/>
                          <a:stretch>
                            <a:fillRect/>
                          </a:stretch>
                        </pic:blipFill>
                        <pic:spPr>
                          <a:xfrm>
                            <a:off x="0" y="0"/>
                            <a:ext cx="755015" cy="60325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9439">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3550</w:t>
            </w:r>
          </w:p>
        </w:tc>
        <w:tc>
          <w:tcPr>
            <w:tcW w:w="610" w:type="pct"/>
            <w:vMerge w:val="continue"/>
            <w:tcBorders>
              <w:left w:val="single" w:color="000000" w:sz="4" w:space="0"/>
              <w:right w:val="single" w:color="000000" w:sz="4" w:space="0"/>
            </w:tcBorders>
            <w:shd w:val="clear" w:color="auto" w:fill="auto"/>
            <w:noWrap/>
            <w:vAlign w:val="center"/>
          </w:tcPr>
          <w:p w14:paraId="3396E7A6">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18CC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7DED">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7E25">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制冰机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9E04">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国产/</w:t>
            </w:r>
            <w:r>
              <w:rPr>
                <w:rFonts w:hint="eastAsia" w:ascii="宋体" w:hAnsi="宋体" w:eastAsia="宋体" w:cs="宋体"/>
                <w:b w:val="0"/>
                <w:bCs w:val="0"/>
                <w:i w:val="0"/>
                <w:iCs w:val="0"/>
                <w:caps w:val="0"/>
                <w:spacing w:val="0"/>
                <w:sz w:val="24"/>
                <w:szCs w:val="24"/>
                <w:shd w:val="clear"/>
                <w:lang w:val="en-US" w:eastAsia="zh-CN"/>
              </w:rPr>
              <w:t>美的/惠康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AD10">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1444">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尺寸约：580*820*1560mm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产冰量约：150kg/24h</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储冰量约：100kg</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功率约：810W/220V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制冷方式：风冷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全不锈钢外形设计，坚固耐用，易于清洗保养；</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操作简单方便，适用各种用水环境；</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严格品质检控，性能稳定。</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795A">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20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156210</wp:posOffset>
                  </wp:positionV>
                  <wp:extent cx="452755" cy="843915"/>
                  <wp:effectExtent l="0" t="0" r="4445" b="9525"/>
                  <wp:wrapNone/>
                  <wp:docPr id="13" name="Picture_2"/>
                  <wp:cNvGraphicFramePr/>
                  <a:graphic xmlns:a="http://schemas.openxmlformats.org/drawingml/2006/main">
                    <a:graphicData uri="http://schemas.openxmlformats.org/drawingml/2006/picture">
                      <pic:pic xmlns:pic="http://schemas.openxmlformats.org/drawingml/2006/picture">
                        <pic:nvPicPr>
                          <pic:cNvPr id="13" name="Picture_2"/>
                          <pic:cNvPicPr/>
                        </pic:nvPicPr>
                        <pic:blipFill>
                          <a:blip r:embed="rId14"/>
                          <a:stretch>
                            <a:fillRect/>
                          </a:stretch>
                        </pic:blipFill>
                        <pic:spPr>
                          <a:xfrm>
                            <a:off x="0" y="0"/>
                            <a:ext cx="452755" cy="843915"/>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D86">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610" w:type="pct"/>
            <w:vMerge w:val="continue"/>
            <w:tcBorders>
              <w:left w:val="single" w:color="000000" w:sz="4" w:space="0"/>
              <w:right w:val="single" w:color="000000" w:sz="4" w:space="0"/>
            </w:tcBorders>
            <w:shd w:val="clear" w:color="auto" w:fill="auto"/>
            <w:noWrap/>
            <w:vAlign w:val="center"/>
          </w:tcPr>
          <w:p w14:paraId="371510AF">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071D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C7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33DE">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直饮净水器</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8B5C">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爱惠浦/</w:t>
            </w:r>
            <w:r>
              <w:rPr>
                <w:rFonts w:hint="eastAsia" w:ascii="宋体" w:hAnsi="宋体" w:eastAsia="宋体" w:cs="宋体"/>
                <w:b w:val="0"/>
                <w:bCs w:val="0"/>
                <w:i w:val="0"/>
                <w:iCs w:val="0"/>
                <w:caps w:val="0"/>
                <w:spacing w:val="0"/>
                <w:sz w:val="24"/>
                <w:szCs w:val="24"/>
                <w:shd w:val="clear"/>
                <w:lang w:val="en-US" w:eastAsia="zh-CN"/>
              </w:rPr>
              <w:t>沁园/云米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B7DB">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D42D">
            <w:pPr>
              <w:keepNext w:val="0"/>
              <w:keepLines w:val="0"/>
              <w:widowControl/>
              <w:suppressLineNumbers w:val="0"/>
              <w:jc w:val="both"/>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总处理器约：64000升</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过滤精度约：0.5微米</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进水要求：市政自来水</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进水温度：2°C-38°C</w:t>
            </w:r>
          </w:p>
          <w:p w14:paraId="4154B76B">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水处理量约：12升/分钟</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电源要求：无需用电不排废水</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环境温度：2°C-19°C</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滤芯寿命：1-1 .5年(以当地水质为准)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E22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套</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32F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-72390</wp:posOffset>
                  </wp:positionV>
                  <wp:extent cx="760730" cy="1176020"/>
                  <wp:effectExtent l="0" t="0" r="1270" b="1270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5"/>
                          <a:stretch>
                            <a:fillRect/>
                          </a:stretch>
                        </pic:blipFill>
                        <pic:spPr>
                          <a:xfrm>
                            <a:off x="0" y="0"/>
                            <a:ext cx="760730" cy="117602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633">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610" w:type="pct"/>
            <w:vMerge w:val="continue"/>
            <w:tcBorders>
              <w:left w:val="single" w:color="000000" w:sz="4" w:space="0"/>
              <w:right w:val="single" w:color="000000" w:sz="4" w:space="0"/>
            </w:tcBorders>
            <w:shd w:val="clear" w:color="auto" w:fill="auto"/>
            <w:noWrap/>
            <w:vAlign w:val="center"/>
          </w:tcPr>
          <w:p w14:paraId="2E6C092C">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390E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2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72FB">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39F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冰沙机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F9D5">
            <w:pPr>
              <w:keepNext w:val="0"/>
              <w:keepLines w:val="0"/>
              <w:widowControl/>
              <w:suppressLineNumbers w:val="0"/>
              <w:jc w:val="center"/>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奥英斯/</w:t>
            </w:r>
            <w:r>
              <w:rPr>
                <w:rFonts w:hint="eastAsia" w:ascii="宋体" w:hAnsi="宋体" w:eastAsia="宋体" w:cs="宋体"/>
                <w:b w:val="0"/>
                <w:bCs w:val="0"/>
                <w:i w:val="0"/>
                <w:iCs w:val="0"/>
                <w:caps w:val="0"/>
                <w:spacing w:val="0"/>
                <w:sz w:val="24"/>
                <w:szCs w:val="24"/>
                <w:shd w:val="clear"/>
              </w:rPr>
              <w:t>德玛仕</w:t>
            </w:r>
            <w:r>
              <w:rPr>
                <w:rFonts w:hint="eastAsia" w:ascii="宋体" w:hAnsi="宋体" w:eastAsia="宋体" w:cs="宋体"/>
                <w:b w:val="0"/>
                <w:bCs w:val="0"/>
                <w:i w:val="0"/>
                <w:iCs w:val="0"/>
                <w:caps w:val="0"/>
                <w:spacing w:val="0"/>
                <w:sz w:val="24"/>
                <w:szCs w:val="24"/>
                <w:shd w:val="clear"/>
                <w:lang w:val="en-US" w:eastAsia="zh-CN"/>
              </w:rPr>
              <w:t>/祈和</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0C54">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E062">
            <w:pPr>
              <w:keepNext w:val="0"/>
              <w:keepLines w:val="0"/>
              <w:widowControl/>
              <w:suppressLineNumbers w:val="0"/>
              <w:jc w:val="both"/>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功率约：2.2KW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容量约：4L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刀组：双叶钝刀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 25000转/分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6EA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0B63">
            <w:pPr>
              <w:keepNext w:val="0"/>
              <w:keepLines w:val="0"/>
              <w:widowControl/>
              <w:suppressLineNumbers w:val="0"/>
              <w:jc w:val="center"/>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97155</wp:posOffset>
                  </wp:positionV>
                  <wp:extent cx="569595" cy="661670"/>
                  <wp:effectExtent l="0" t="0" r="9525" b="8890"/>
                  <wp:wrapNone/>
                  <wp:docPr id="5" name="Picture_30_SpCnt_1"/>
                  <wp:cNvGraphicFramePr/>
                  <a:graphic xmlns:a="http://schemas.openxmlformats.org/drawingml/2006/main">
                    <a:graphicData uri="http://schemas.openxmlformats.org/drawingml/2006/picture">
                      <pic:pic xmlns:pic="http://schemas.openxmlformats.org/drawingml/2006/picture">
                        <pic:nvPicPr>
                          <pic:cNvPr id="5" name="Picture_30_SpCnt_1"/>
                          <pic:cNvPicPr/>
                        </pic:nvPicPr>
                        <pic:blipFill>
                          <a:blip r:embed="rId8"/>
                          <a:stretch>
                            <a:fillRect/>
                          </a:stretch>
                        </pic:blipFill>
                        <pic:spPr>
                          <a:xfrm>
                            <a:off x="0" y="0"/>
                            <a:ext cx="569595" cy="661670"/>
                          </a:xfrm>
                          <a:prstGeom prst="rect">
                            <a:avLst/>
                          </a:prstGeom>
                          <a:noFill/>
                          <a:ln>
                            <a:noFill/>
                          </a:ln>
                        </pic:spPr>
                      </pic:pic>
                    </a:graphicData>
                  </a:graphic>
                </wp:anchor>
              </w:drawing>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E846">
            <w:pPr>
              <w:keepNext w:val="0"/>
              <w:keepLines w:val="0"/>
              <w:widowControl/>
              <w:suppressLineNumbers w:val="0"/>
              <w:jc w:val="center"/>
              <w:textAlignment w:val="center"/>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610" w:type="pct"/>
            <w:vMerge w:val="continue"/>
            <w:tcBorders>
              <w:left w:val="single" w:color="000000" w:sz="4" w:space="0"/>
              <w:right w:val="single" w:color="000000" w:sz="4" w:space="0"/>
            </w:tcBorders>
            <w:shd w:val="clear" w:color="auto" w:fill="auto"/>
            <w:noWrap/>
            <w:vAlign w:val="center"/>
          </w:tcPr>
          <w:p w14:paraId="26CF5D75">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r w14:paraId="0DF6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05"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4F71">
            <w:pPr>
              <w:keepNext w:val="0"/>
              <w:keepLines w:val="0"/>
              <w:widowControl/>
              <w:suppressLineNumbers w:val="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color w:val="auto"/>
                <w:sz w:val="28"/>
                <w:szCs w:val="28"/>
                <w:lang w:val="en-US" w:eastAsia="zh-CN"/>
              </w:rPr>
              <w:t>仪器设备总价</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F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10" w:type="pct"/>
            <w:tcBorders>
              <w:left w:val="single" w:color="000000" w:sz="4" w:space="0"/>
              <w:bottom w:val="single" w:color="000000" w:sz="4" w:space="0"/>
              <w:right w:val="single" w:color="000000" w:sz="4" w:space="0"/>
            </w:tcBorders>
            <w:shd w:val="clear" w:color="auto" w:fill="auto"/>
            <w:noWrap/>
            <w:vAlign w:val="center"/>
          </w:tcPr>
          <w:p w14:paraId="72A33038">
            <w:pPr>
              <w:keepNext w:val="0"/>
              <w:keepLines w:val="0"/>
              <w:widowControl/>
              <w:suppressLineNumbers w:val="0"/>
              <w:jc w:val="center"/>
              <w:textAlignment w:val="auto"/>
              <w:rPr>
                <w:rFonts w:hint="eastAsia" w:ascii="宋体" w:hAnsi="宋体" w:eastAsia="宋体" w:cs="宋体"/>
                <w:b w:val="0"/>
                <w:bCs w:val="0"/>
                <w:i w:val="0"/>
                <w:iCs w:val="0"/>
                <w:kern w:val="2"/>
                <w:sz w:val="24"/>
                <w:szCs w:val="24"/>
                <w:u w:val="none"/>
                <w:lang w:val="en-US" w:eastAsia="zh-CN" w:bidi="ar"/>
              </w:rPr>
            </w:pPr>
          </w:p>
        </w:tc>
      </w:tr>
    </w:tbl>
    <w:p w14:paraId="3A590AD4">
      <w:pPr>
        <w:keepNext w:val="0"/>
        <w:keepLines w:val="0"/>
        <w:pageBreakBefore w:val="0"/>
        <w:numPr>
          <w:ilvl w:val="0"/>
          <w:numId w:val="0"/>
        </w:numPr>
        <w:kinsoku/>
        <w:wordWrap/>
        <w:overflowPunct/>
        <w:topLinePunct w:val="0"/>
        <w:autoSpaceDE/>
        <w:autoSpaceDN/>
        <w:bidi w:val="0"/>
        <w:adjustRightInd/>
        <w:snapToGrid/>
        <w:ind w:left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480" w:lineRule="exact"/>
        <w:ind w:leftChars="20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45C2CB23">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 咖啡类</w:t>
      </w:r>
    </w:p>
    <w:p w14:paraId="7FE3D860">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1.1咖啡豆/粉：</w:t>
      </w:r>
    </w:p>
    <w:p w14:paraId="6228280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咖啡豆应以绿色食品产地生产的优质咖啡豆为主要原料制成。</w:t>
      </w:r>
    </w:p>
    <w:p w14:paraId="18263C6B">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1.2感官要求</w:t>
      </w:r>
    </w:p>
    <w:p w14:paraId="6CB181FE">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咖啡粉应呈棕咖啡色，色泽均匀一致。</w:t>
      </w:r>
    </w:p>
    <w:p w14:paraId="0A9C569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形态上应均匀颗粒状，无结团现象，无炭化发黑，无杂质。</w:t>
      </w:r>
    </w:p>
    <w:p w14:paraId="459C25CF">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具有焙炒咖啡特有的芳香气味，无其他异常气味。</w:t>
      </w:r>
    </w:p>
    <w:p w14:paraId="190F3700">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滋味应醇和、鲜爽纯正，无焦糊等不正常滋味。</w:t>
      </w:r>
    </w:p>
    <w:p w14:paraId="5BD7EFA7">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1.3质量：无霉变、无异味，水分含量≤12%，符合食品安全标准（如ISO 22000）。</w:t>
      </w:r>
    </w:p>
    <w:p w14:paraId="6B05100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 奶茶类</w:t>
      </w:r>
    </w:p>
    <w:p w14:paraId="797F6D0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2.1茶叶：</w:t>
      </w:r>
    </w:p>
    <w:p w14:paraId="659CC3AE">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类型：红茶/绿茶/乌龙茶等，需标明等级（如CTC红碎茶或原叶茶）。</w:t>
      </w:r>
    </w:p>
    <w:p w14:paraId="534D0582">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质量：农残检测符合GB 2763标准，无杂质，茶汤色泽透亮。</w:t>
      </w:r>
    </w:p>
    <w:p w14:paraId="6623B3D4">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2.2奶制品：</w:t>
      </w:r>
    </w:p>
    <w:p w14:paraId="1DB8CFEF">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牛奶：需巴氏杀菌乳或UHT灭菌乳，蛋白质含量≥3.0g/100ml。</w:t>
      </w:r>
    </w:p>
    <w:p w14:paraId="593947D3">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植脂末：反式脂肪酸含量为0，需提供检测报告。</w:t>
      </w:r>
    </w:p>
    <w:p w14:paraId="624E18C9">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2.3糖浆/调味剂：</w:t>
      </w:r>
    </w:p>
    <w:p w14:paraId="2FAFEA9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需食品级原料，焦糖酱需无人工合成色素，糖浆甜度可定制（如蔗糖、零卡糖选项）。</w:t>
      </w:r>
    </w:p>
    <w:p w14:paraId="08EF5F1B">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 包装材料</w:t>
      </w:r>
    </w:p>
    <w:p w14:paraId="514F0CD4">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纸杯/杯盖：食品级PE/PLA可降解材质，耐高温（≥90℃），符合GB/T 18006.3标准。</w:t>
      </w:r>
    </w:p>
    <w:p w14:paraId="22F9CE0D">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吸管：纸质或PLA材质，无荧光剂。</w:t>
      </w:r>
    </w:p>
    <w:p w14:paraId="40BC6AC0">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 设备类</w:t>
      </w:r>
    </w:p>
    <w:p w14:paraId="5A9335E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咖啡机/奶茶机：具备CE或UL认证，提供售后保修（≥3年），支持定期维护。</w:t>
      </w:r>
    </w:p>
    <w:p w14:paraId="0CF621AC">
      <w:pPr>
        <w:keepNext w:val="0"/>
        <w:keepLines w:val="0"/>
        <w:pageBreakBefore w:val="0"/>
        <w:numPr>
          <w:ilvl w:val="0"/>
          <w:numId w:val="4"/>
        </w:numPr>
        <w:kinsoku/>
        <w:wordWrap/>
        <w:overflowPunct/>
        <w:topLinePunct w:val="0"/>
        <w:autoSpaceDE/>
        <w:autoSpaceDN/>
        <w:bidi w:val="0"/>
        <w:adjustRightInd/>
        <w:snapToGrid/>
        <w:spacing w:line="480" w:lineRule="exact"/>
        <w:ind w:leftChars="0"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预包装食品符合国家《食品安全法》、《预包装食品标签通则》、《产品质量法》，保质期≥6 个月。</w:t>
      </w:r>
    </w:p>
    <w:p w14:paraId="06FBA57A">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28"/>
          <w:szCs w:val="28"/>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280" w:firstLineChars="1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四、货品</w:t>
      </w:r>
      <w:r>
        <w:rPr>
          <w:rFonts w:hint="default" w:ascii="宋体" w:hAnsi="宋体" w:eastAsia="宋体" w:cs="宋体"/>
          <w:color w:val="auto"/>
          <w:sz w:val="28"/>
          <w:szCs w:val="28"/>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kern w:val="2"/>
          <w:sz w:val="28"/>
          <w:szCs w:val="28"/>
          <w:lang w:val="en-US" w:eastAsia="zh-CN" w:bidi="ar-SA"/>
        </w:rPr>
        <w:t>成交人收到院方订单 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运输要求：成交人要有不少于1辆自有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9.成交人不得变更供货清单，应严格按需求文件要求（含商标、名称、产地、规格和重量等）供应，否则院方有权拒收。如因市场流通问题确实需要变更的，应书面向院方申请。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009F5B5B">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13.培训服务:成交人需安排专职培训人员，专职培训人员应具备丰富的咖啡与奶茶制作经验及专业的培训能力。培训人员需持有相关专业资质证书，如咖啡师职业资格证书（至少为初级及以上）、饮品调制相关培训结业证书等，且具有不少于 2 年的咖啡与奶茶行业从业经验，以确保培训质量。培训内容包括但不限于咖啡制作、奶茶制作等。培训频率与时长：在合同期内，成交人应根据采购方的需求及经营安排，</w:t>
      </w:r>
      <w:r>
        <w:rPr>
          <w:rFonts w:hint="eastAsia" w:ascii="宋体" w:hAnsi="宋体" w:eastAsia="宋体" w:cs="宋体"/>
          <w:b w:val="0"/>
          <w:color w:val="auto"/>
          <w:sz w:val="28"/>
          <w:szCs w:val="28"/>
        </w:rPr>
        <w:t>每月上门提供</w:t>
      </w:r>
      <w:r>
        <w:rPr>
          <w:rFonts w:hint="eastAsia" w:ascii="宋体" w:hAnsi="宋体" w:eastAsia="宋体" w:cs="宋体"/>
          <w:b w:val="0"/>
          <w:color w:val="auto"/>
          <w:sz w:val="28"/>
          <w:szCs w:val="28"/>
          <w:lang w:val="en-US" w:eastAsia="zh-CN"/>
        </w:rPr>
        <w:t>不少于4</w:t>
      </w:r>
      <w:r>
        <w:rPr>
          <w:rFonts w:hint="eastAsia" w:ascii="宋体" w:hAnsi="宋体" w:eastAsia="宋体" w:cs="宋体"/>
          <w:b w:val="0"/>
          <w:color w:val="auto"/>
          <w:sz w:val="28"/>
          <w:szCs w:val="28"/>
        </w:rPr>
        <w:t>次的专业培训，内容可涉及</w:t>
      </w:r>
      <w:r>
        <w:rPr>
          <w:rFonts w:hint="eastAsia" w:ascii="宋体" w:hAnsi="宋体" w:eastAsia="宋体" w:cs="宋体"/>
          <w:b w:val="0"/>
          <w:color w:val="auto"/>
          <w:sz w:val="28"/>
          <w:szCs w:val="28"/>
          <w:lang w:val="en-US" w:eastAsia="zh-CN"/>
        </w:rPr>
        <w:t>设备使用、</w:t>
      </w:r>
      <w:r>
        <w:rPr>
          <w:rFonts w:hint="eastAsia" w:ascii="宋体" w:hAnsi="宋体" w:eastAsia="宋体" w:cs="宋体"/>
          <w:b w:val="0"/>
          <w:color w:val="auto"/>
          <w:sz w:val="28"/>
          <w:szCs w:val="28"/>
        </w:rPr>
        <w:t>咖啡、饮品、奶制品等相关培训，费用包含在报价中</w:t>
      </w:r>
      <w:r>
        <w:rPr>
          <w:rFonts w:hint="eastAsia" w:ascii="宋体" w:hAnsi="宋体" w:eastAsia="宋体" w:cs="宋体"/>
          <w:b w:val="0"/>
          <w:color w:val="auto"/>
          <w:sz w:val="28"/>
          <w:szCs w:val="28"/>
          <w:lang w:eastAsia="zh-CN"/>
        </w:rPr>
        <w:t>。</w:t>
      </w:r>
    </w:p>
    <w:p w14:paraId="749670D2">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14.</w:t>
      </w:r>
      <w:r>
        <w:rPr>
          <w:rFonts w:hint="eastAsia" w:ascii="宋体" w:hAnsi="宋体" w:eastAsia="宋体" w:cs="宋体"/>
          <w:color w:val="auto"/>
          <w:kern w:val="2"/>
          <w:sz w:val="28"/>
          <w:szCs w:val="28"/>
          <w:lang w:val="en-US" w:eastAsia="zh-CN" w:bidi="ar-SA"/>
        </w:rPr>
        <w:t>成交人需</w:t>
      </w:r>
      <w:r>
        <w:rPr>
          <w:rFonts w:hint="eastAsia" w:ascii="宋体" w:hAnsi="宋体" w:eastAsia="宋体" w:cs="宋体"/>
          <w:color w:val="auto"/>
          <w:sz w:val="28"/>
          <w:szCs w:val="28"/>
          <w:lang w:val="en-US" w:eastAsia="zh-CN"/>
        </w:rPr>
        <w:t>提供每年不少于</w:t>
      </w:r>
      <w:r>
        <w:rPr>
          <w:rFonts w:hint="eastAsia" w:ascii="宋体" w:hAnsi="宋体" w:eastAsia="宋体" w:cs="宋体"/>
          <w:color w:val="auto"/>
          <w:sz w:val="28"/>
          <w:szCs w:val="28"/>
          <w:highlight w:val="none"/>
          <w:lang w:val="en-US" w:eastAsia="zh-CN"/>
        </w:rPr>
        <w:t>4次的</w:t>
      </w:r>
      <w:r>
        <w:rPr>
          <w:rFonts w:hint="eastAsia" w:ascii="宋体" w:hAnsi="宋体" w:eastAsia="宋体" w:cs="宋体"/>
          <w:color w:val="auto"/>
          <w:sz w:val="28"/>
          <w:szCs w:val="28"/>
          <w:lang w:val="en-US" w:eastAsia="zh-CN"/>
        </w:rPr>
        <w:t>仪器设备维修保养服务（设备清单见表</w:t>
      </w:r>
      <w:r>
        <w:rPr>
          <w:rFonts w:hint="eastAsia" w:ascii="宋体" w:hAnsi="宋体" w:eastAsia="宋体" w:cs="宋体"/>
          <w:color w:val="auto"/>
          <w:sz w:val="28"/>
          <w:szCs w:val="28"/>
          <w:highlight w:val="none"/>
          <w:lang w:val="en-US" w:eastAsia="zh-CN"/>
        </w:rPr>
        <w:t>2）。</w:t>
      </w:r>
    </w:p>
    <w:p w14:paraId="4445AE0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280" w:firstLineChars="1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五、报价、结算方式</w:t>
      </w:r>
    </w:p>
    <w:p w14:paraId="0E907B1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280" w:firstLineChars="1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1.报价方式：按统一下浮系数报价，实际结算价=供货价格×（1-下浮系数），合同期内下浮系数不变。</w:t>
      </w:r>
    </w:p>
    <w:p w14:paraId="06EC8605">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280" w:firstLineChars="1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 xml:space="preserve">  ①表1-奶茶和咖啡原材料采购品目需求报价A：统一下浮系数为</w:t>
      </w:r>
      <w:r>
        <w:rPr>
          <w:rFonts w:hint="eastAsia" w:ascii="宋体" w:hAnsi="宋体" w:eastAsia="宋体" w:cs="宋体"/>
          <w:color w:val="auto"/>
          <w:sz w:val="28"/>
          <w:szCs w:val="28"/>
          <w:u w:val="single"/>
          <w:lang w:val="en-US" w:eastAsia="zh-CN"/>
        </w:rPr>
        <w:t xml:space="preserve">    %；</w:t>
      </w:r>
    </w:p>
    <w:p w14:paraId="1DB7B114">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②</w:t>
      </w:r>
      <w:r>
        <w:rPr>
          <w:rFonts w:hint="eastAsia" w:ascii="宋体" w:hAnsi="宋体" w:eastAsia="宋体" w:cs="宋体"/>
          <w:color w:val="auto"/>
          <w:sz w:val="28"/>
          <w:szCs w:val="28"/>
          <w:u w:val="none"/>
        </w:rPr>
        <w:t>表2-仪器设备采购品目需求报价</w:t>
      </w:r>
      <w:r>
        <w:rPr>
          <w:rFonts w:hint="eastAsia" w:ascii="宋体" w:hAnsi="宋体" w:eastAsia="宋体" w:cs="宋体"/>
          <w:color w:val="auto"/>
          <w:sz w:val="28"/>
          <w:szCs w:val="28"/>
          <w:u w:val="none"/>
          <w:lang w:val="en-US" w:eastAsia="zh-CN"/>
        </w:rPr>
        <w:t>B</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lang w:val="en-US" w:eastAsia="zh-CN"/>
        </w:rPr>
        <w:t>统一下浮系数为</w:t>
      </w:r>
      <w:r>
        <w:rPr>
          <w:rFonts w:hint="eastAsia" w:ascii="宋体" w:hAnsi="宋体" w:eastAsia="宋体" w:cs="宋体"/>
          <w:color w:val="auto"/>
          <w:sz w:val="28"/>
          <w:szCs w:val="28"/>
          <w:u w:val="single"/>
          <w:lang w:val="en-US" w:eastAsia="zh-CN"/>
        </w:rPr>
        <w:t xml:space="preserve">    %。</w:t>
      </w:r>
    </w:p>
    <w:p w14:paraId="654952D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2.报价必须含以下部分：</w:t>
      </w:r>
    </w:p>
    <w:p w14:paraId="73324E18">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2.1货物、服务费用；</w:t>
      </w:r>
    </w:p>
    <w:p w14:paraId="03091735">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2.3报价需包含购置、检验、粗加工、分拣、包装、运输、仓储、装卸、配送、搬运、深加工、检验检测、售后服务、雇员费用、管理费等合同履行过程中的应预见和不可预见的一切费用。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3.结算方式：</w:t>
      </w:r>
    </w:p>
    <w:p w14:paraId="0291D70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3.1</w:t>
      </w:r>
      <w:r>
        <w:rPr>
          <w:rFonts w:hint="eastAsia" w:ascii="宋体" w:hAnsi="宋体" w:eastAsia="宋体" w:cs="宋体"/>
          <w:color w:val="auto"/>
          <w:sz w:val="28"/>
          <w:szCs w:val="28"/>
        </w:rPr>
        <w:t>奶茶和咖啡原材料</w:t>
      </w:r>
      <w:r>
        <w:rPr>
          <w:rFonts w:hint="eastAsia" w:ascii="宋体" w:hAnsi="宋体" w:eastAsia="宋体" w:cs="宋体"/>
          <w:color w:val="auto"/>
          <w:sz w:val="28"/>
          <w:szCs w:val="28"/>
          <w:lang w:val="en-US" w:eastAsia="zh-CN"/>
        </w:rPr>
        <w:t>类</w:t>
      </w:r>
    </w:p>
    <w:p w14:paraId="3A33F8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43291C0B">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3.2仪器设备类</w:t>
      </w:r>
    </w:p>
    <w:p w14:paraId="4503442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成交人</w:t>
      </w:r>
      <w:r>
        <w:rPr>
          <w:rFonts w:hint="default" w:ascii="宋体" w:hAnsi="宋体" w:eastAsia="宋体" w:cs="宋体"/>
          <w:color w:val="auto"/>
          <w:kern w:val="2"/>
          <w:sz w:val="28"/>
          <w:szCs w:val="28"/>
          <w:lang w:val="en-US" w:eastAsia="zh-CN" w:bidi="ar-SA"/>
        </w:rPr>
        <w:t>所有货物交货安装调试完毕并验收合格后，</w:t>
      </w:r>
      <w:r>
        <w:rPr>
          <w:rFonts w:hint="eastAsia" w:ascii="宋体" w:hAnsi="宋体" w:eastAsia="宋体" w:cs="宋体"/>
          <w:color w:val="auto"/>
          <w:kern w:val="2"/>
          <w:sz w:val="28"/>
          <w:szCs w:val="28"/>
          <w:lang w:val="en-US" w:eastAsia="zh-CN" w:bidi="ar-SA"/>
        </w:rPr>
        <w:t>院方</w:t>
      </w:r>
      <w:r>
        <w:rPr>
          <w:rFonts w:hint="default" w:ascii="宋体" w:hAnsi="宋体" w:eastAsia="宋体" w:cs="宋体"/>
          <w:color w:val="auto"/>
          <w:kern w:val="2"/>
          <w:sz w:val="28"/>
          <w:szCs w:val="28"/>
          <w:lang w:val="en-US" w:eastAsia="zh-CN" w:bidi="ar-SA"/>
        </w:rPr>
        <w:t>凭</w:t>
      </w:r>
      <w:r>
        <w:rPr>
          <w:rFonts w:hint="eastAsia" w:ascii="宋体" w:hAnsi="宋体" w:eastAsia="宋体" w:cs="宋体"/>
          <w:color w:val="auto"/>
          <w:kern w:val="2"/>
          <w:sz w:val="28"/>
          <w:szCs w:val="28"/>
          <w:lang w:val="en-US" w:eastAsia="zh-CN" w:bidi="ar-SA"/>
        </w:rPr>
        <w:t>成交人</w:t>
      </w:r>
      <w:r>
        <w:rPr>
          <w:rFonts w:hint="default" w:ascii="宋体" w:hAnsi="宋体" w:eastAsia="宋体" w:cs="宋体"/>
          <w:color w:val="auto"/>
          <w:kern w:val="2"/>
          <w:sz w:val="28"/>
          <w:szCs w:val="28"/>
          <w:lang w:val="en-US" w:eastAsia="zh-CN" w:bidi="ar-SA"/>
        </w:rPr>
        <w:t>开具的合法有效的相应金额发票，于收到发票后一次性支付合同款。</w:t>
      </w:r>
    </w:p>
    <w:p w14:paraId="2421DA32">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3.3履约保证金</w:t>
      </w:r>
    </w:p>
    <w:p w14:paraId="66F24B94">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3.3.1</w:t>
      </w:r>
      <w:r>
        <w:rPr>
          <w:rFonts w:hint="default" w:ascii="宋体" w:hAnsi="宋体" w:eastAsia="宋体" w:cs="宋体"/>
          <w:color w:val="auto"/>
          <w:kern w:val="2"/>
          <w:sz w:val="28"/>
          <w:szCs w:val="28"/>
          <w:lang w:val="en-US" w:eastAsia="zh-CN" w:bidi="ar-SA"/>
        </w:rPr>
        <w:t>.本项目成交供应商需缴纳履约保证金，履约保证金金额：按</w:t>
      </w:r>
      <w:r>
        <w:rPr>
          <w:rFonts w:hint="eastAsia" w:ascii="宋体" w:hAnsi="宋体" w:eastAsia="宋体" w:cs="宋体"/>
          <w:color w:val="auto"/>
          <w:kern w:val="2"/>
          <w:sz w:val="28"/>
          <w:szCs w:val="28"/>
          <w:lang w:val="en-US" w:eastAsia="zh-CN" w:bidi="ar-SA"/>
        </w:rPr>
        <w:t>设备成交金额</w:t>
      </w:r>
      <w:r>
        <w:rPr>
          <w:rFonts w:hint="default" w:ascii="宋体" w:hAnsi="宋体" w:eastAsia="宋体" w:cs="宋体"/>
          <w:color w:val="auto"/>
          <w:kern w:val="2"/>
          <w:sz w:val="28"/>
          <w:szCs w:val="28"/>
          <w:lang w:val="en-US" w:eastAsia="zh-CN" w:bidi="ar-SA"/>
        </w:rPr>
        <w:t>的5%。注:在签订合同之前，成交供应商需把履约保证金足额交到医院方指定账户。</w:t>
      </w:r>
    </w:p>
    <w:p w14:paraId="630A23E9">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560" w:firstLineChars="200"/>
        <w:jc w:val="left"/>
        <w:textAlignment w:val="auto"/>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3.2</w:t>
      </w:r>
      <w:r>
        <w:rPr>
          <w:rFonts w:hint="default" w:ascii="宋体" w:hAnsi="宋体" w:eastAsia="宋体" w:cs="宋体"/>
          <w:color w:val="auto"/>
          <w:kern w:val="2"/>
          <w:sz w:val="28"/>
          <w:szCs w:val="28"/>
          <w:lang w:val="en-US" w:eastAsia="zh-CN" w:bidi="ar-SA"/>
        </w:rPr>
        <w:t>履约保证金自</w:t>
      </w:r>
      <w:r>
        <w:rPr>
          <w:rFonts w:hint="eastAsia" w:ascii="宋体" w:hAnsi="宋体" w:eastAsia="宋体" w:cs="宋体"/>
          <w:color w:val="auto"/>
          <w:kern w:val="2"/>
          <w:sz w:val="28"/>
          <w:szCs w:val="28"/>
          <w:lang w:val="en-US" w:eastAsia="zh-CN" w:bidi="ar-SA"/>
        </w:rPr>
        <w:t>成交人</w:t>
      </w:r>
      <w:r>
        <w:rPr>
          <w:rFonts w:hint="default" w:ascii="宋体" w:hAnsi="宋体" w:eastAsia="宋体" w:cs="宋体"/>
          <w:color w:val="auto"/>
          <w:sz w:val="28"/>
          <w:szCs w:val="28"/>
        </w:rPr>
        <w:t>履行完</w:t>
      </w:r>
      <w:r>
        <w:rPr>
          <w:rFonts w:hint="eastAsia" w:ascii="宋体" w:hAnsi="宋体" w:eastAsia="宋体" w:cs="宋体"/>
          <w:color w:val="auto"/>
          <w:sz w:val="28"/>
          <w:szCs w:val="28"/>
          <w:lang w:val="en-US" w:eastAsia="zh-CN"/>
        </w:rPr>
        <w:t>设备</w:t>
      </w:r>
      <w:r>
        <w:rPr>
          <w:rFonts w:hint="default" w:ascii="宋体" w:hAnsi="宋体" w:eastAsia="宋体" w:cs="宋体"/>
          <w:color w:val="auto"/>
          <w:sz w:val="28"/>
          <w:szCs w:val="28"/>
        </w:rPr>
        <w:t>质保义务且无违约情况下</w:t>
      </w:r>
      <w:bookmarkStart w:id="0" w:name="_GoBack"/>
      <w:bookmarkEnd w:id="0"/>
      <w:r>
        <w:rPr>
          <w:rFonts w:hint="eastAsia" w:ascii="宋体" w:hAnsi="宋体" w:eastAsia="宋体" w:cs="宋体"/>
          <w:color w:val="auto"/>
          <w:sz w:val="28"/>
          <w:szCs w:val="28"/>
          <w:lang w:val="en-US" w:eastAsia="zh-CN"/>
        </w:rPr>
        <w:t>院方</w:t>
      </w:r>
      <w:r>
        <w:rPr>
          <w:rFonts w:hint="default" w:ascii="宋体" w:hAnsi="宋体" w:eastAsia="宋体" w:cs="宋体"/>
          <w:color w:val="auto"/>
          <w:sz w:val="28"/>
          <w:szCs w:val="28"/>
        </w:rPr>
        <w:t>无息退还。</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1090376F"/>
    <w:multiLevelType w:val="singleLevel"/>
    <w:tmpl w:val="1090376F"/>
    <w:lvl w:ilvl="0" w:tentative="0">
      <w:start w:val="5"/>
      <w:numFmt w:val="decimal"/>
      <w:suff w:val="space"/>
      <w:lvlText w:val="%1."/>
      <w:lvlJc w:val="left"/>
    </w:lvl>
  </w:abstractNum>
  <w:abstractNum w:abstractNumId="2">
    <w:nsid w:val="52D5631A"/>
    <w:multiLevelType w:val="singleLevel"/>
    <w:tmpl w:val="52D5631A"/>
    <w:lvl w:ilvl="0" w:tentative="0">
      <w:start w:val="1"/>
      <w:numFmt w:val="chineseCounting"/>
      <w:suff w:val="nothing"/>
      <w:lvlText w:val="%1、"/>
      <w:lvlJc w:val="left"/>
      <w:rPr>
        <w:rFonts w:hint="eastAsia"/>
      </w:rPr>
    </w:lvl>
  </w:abstractNum>
  <w:abstractNum w:abstractNumId="3">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6262DC"/>
    <w:rsid w:val="0295277A"/>
    <w:rsid w:val="02F2197A"/>
    <w:rsid w:val="04BA2023"/>
    <w:rsid w:val="04FA4B16"/>
    <w:rsid w:val="06B24608"/>
    <w:rsid w:val="0E3E18A1"/>
    <w:rsid w:val="0EEF216E"/>
    <w:rsid w:val="0EF93C0C"/>
    <w:rsid w:val="0F046191"/>
    <w:rsid w:val="10CD6CEB"/>
    <w:rsid w:val="13877EBC"/>
    <w:rsid w:val="138A52B7"/>
    <w:rsid w:val="13B30CB1"/>
    <w:rsid w:val="14496F20"/>
    <w:rsid w:val="17092996"/>
    <w:rsid w:val="18C43409"/>
    <w:rsid w:val="191A3159"/>
    <w:rsid w:val="19870CD5"/>
    <w:rsid w:val="19EE2A43"/>
    <w:rsid w:val="1B32070E"/>
    <w:rsid w:val="1C297D63"/>
    <w:rsid w:val="1D3C1D18"/>
    <w:rsid w:val="20FA3A7C"/>
    <w:rsid w:val="23641680"/>
    <w:rsid w:val="24BB5C18"/>
    <w:rsid w:val="2609650F"/>
    <w:rsid w:val="268D6C84"/>
    <w:rsid w:val="27657FB0"/>
    <w:rsid w:val="277976C4"/>
    <w:rsid w:val="29AC7858"/>
    <w:rsid w:val="2B8460CE"/>
    <w:rsid w:val="2E0221C2"/>
    <w:rsid w:val="2F05640D"/>
    <w:rsid w:val="2F8D1F5F"/>
    <w:rsid w:val="34180991"/>
    <w:rsid w:val="35AC681C"/>
    <w:rsid w:val="37E40B8A"/>
    <w:rsid w:val="3A650377"/>
    <w:rsid w:val="3E047890"/>
    <w:rsid w:val="406708B3"/>
    <w:rsid w:val="41A970CC"/>
    <w:rsid w:val="42FC5056"/>
    <w:rsid w:val="445350CD"/>
    <w:rsid w:val="44BA15F0"/>
    <w:rsid w:val="476B4E24"/>
    <w:rsid w:val="48831CF9"/>
    <w:rsid w:val="48C06AA9"/>
    <w:rsid w:val="48DB6120"/>
    <w:rsid w:val="497A02A4"/>
    <w:rsid w:val="4A745D9D"/>
    <w:rsid w:val="4ECA2430"/>
    <w:rsid w:val="503C7A30"/>
    <w:rsid w:val="505A0E3E"/>
    <w:rsid w:val="508807F5"/>
    <w:rsid w:val="519C4558"/>
    <w:rsid w:val="528D47EC"/>
    <w:rsid w:val="553530F6"/>
    <w:rsid w:val="558A64FA"/>
    <w:rsid w:val="55C73B6D"/>
    <w:rsid w:val="560E087A"/>
    <w:rsid w:val="566B44F9"/>
    <w:rsid w:val="57476D14"/>
    <w:rsid w:val="5BAB66A0"/>
    <w:rsid w:val="5BC76675"/>
    <w:rsid w:val="5EDF445F"/>
    <w:rsid w:val="60F021CA"/>
    <w:rsid w:val="60F74256"/>
    <w:rsid w:val="61CD6067"/>
    <w:rsid w:val="62586B99"/>
    <w:rsid w:val="65F31E15"/>
    <w:rsid w:val="67063D8B"/>
    <w:rsid w:val="68126ECA"/>
    <w:rsid w:val="69095760"/>
    <w:rsid w:val="69872FA0"/>
    <w:rsid w:val="69C42446"/>
    <w:rsid w:val="6A9F4AE6"/>
    <w:rsid w:val="6D717C1E"/>
    <w:rsid w:val="6D946D40"/>
    <w:rsid w:val="6E9A5102"/>
    <w:rsid w:val="6EBD17B1"/>
    <w:rsid w:val="6F0673C3"/>
    <w:rsid w:val="6F79710B"/>
    <w:rsid w:val="6F8C3791"/>
    <w:rsid w:val="6FA73B9E"/>
    <w:rsid w:val="71926986"/>
    <w:rsid w:val="72FF3958"/>
    <w:rsid w:val="748702F8"/>
    <w:rsid w:val="74F91C79"/>
    <w:rsid w:val="76116A13"/>
    <w:rsid w:val="76790114"/>
    <w:rsid w:val="79A74F98"/>
    <w:rsid w:val="7C2A25DC"/>
    <w:rsid w:val="7DDC602F"/>
    <w:rsid w:val="7EEC418A"/>
    <w:rsid w:val="7F1C3F56"/>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2109</Words>
  <Characters>2775</Characters>
  <Lines>0</Lines>
  <Paragraphs>0</Paragraphs>
  <TotalTime>3</TotalTime>
  <ScaleCrop>false</ScaleCrop>
  <LinksUpToDate>false</LinksUpToDate>
  <CharactersWithSpaces>2781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2025-11-25T00:17:33Z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88940C5D57AD4DCA829E21C9F34E500C_13</vt:lpwstr>
  </property>
  <property fmtid="{D5CDD505-2E9C-101B-9397-08002B2CF9AE}" pid="4" name="KSOTemplateDocerSaveRecord">
    <vt:lpwstr>eyJoZGlkIjoiY2Q2MjU2MzMxMTIyNzIyYTQyZjg1OTZhMmRkYzhlY2QiLCJ1c2VySWQiOiI0MTcxNjY3MTMifQ==</vt:lpwstr>
  </property>
</Properties>
</file>