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CDD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中山大学附属第一医院广西医院采购互联网+护理服务系统软件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采购参数</w:t>
      </w:r>
    </w:p>
    <w:p w14:paraId="1A21E92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6ED3D5A">
      <w:pPr>
        <w:numPr>
          <w:ilvl w:val="0"/>
          <w:numId w:val="1"/>
        </w:num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系统概况</w:t>
      </w:r>
    </w:p>
    <w:p w14:paraId="365793F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单位：中山大学附属第一医院广西医院</w:t>
      </w:r>
    </w:p>
    <w:p w14:paraId="58D5392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（二）项目名称：互联网+护理服务系统</w:t>
      </w:r>
    </w:p>
    <w:p w14:paraId="06FDC09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（三）项目地点：广西壮族自治区南宁市青秀区佛子岭路3号</w:t>
      </w:r>
    </w:p>
    <w:p w14:paraId="4FD248A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（四）采购预算：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万元，上控价：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</w:p>
    <w:p w14:paraId="5139384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（五）采购方式：院内磋商</w:t>
      </w:r>
    </w:p>
    <w:p w14:paraId="1B30FC4C">
      <w:pPr>
        <w:numPr>
          <w:ilvl w:val="255"/>
          <w:numId w:val="0"/>
        </w:num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服务期限：采购合同签订之日起30个日历日完成项目全部建设内容并交付上线。免费质保维护期为验收之日起2年。</w:t>
      </w:r>
    </w:p>
    <w:p w14:paraId="414BB6C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B052A8">
      <w:pPr>
        <w:numPr>
          <w:ilvl w:val="0"/>
          <w:numId w:val="1"/>
        </w:num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资质要求</w:t>
      </w:r>
    </w:p>
    <w:p w14:paraId="575FA06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（一）具有国内独立法人资格，注册经营范围满足本项目内容的供应商。</w:t>
      </w:r>
    </w:p>
    <w:p w14:paraId="0A99005C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对在“信用中国”网（www.creditchina.gov.cn）、中国政府采购网（www.ccgp.gov.cn）等渠道列入失信被执行人、重大税收违法案件当事人名单、政府采购严重违法失信行为记录名单及其他不符合《中华人民共和国政府采购法》第二十二条规定条件的供应商，拒绝参与本项目活动（提供网页查询截图并加盖公章）。</w:t>
      </w:r>
    </w:p>
    <w:p w14:paraId="2AAF8FB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（三）本项目不接受联合体报名。</w:t>
      </w:r>
    </w:p>
    <w:p w14:paraId="2C28D4C4"/>
    <w:p w14:paraId="35773E04">
      <w:pPr>
        <w:pStyle w:val="8"/>
      </w:pPr>
    </w:p>
    <w:p w14:paraId="3A92FEFD"/>
    <w:p w14:paraId="344CFA17"/>
    <w:p w14:paraId="08231774"/>
    <w:p w14:paraId="4547817A">
      <w:pPr>
        <w:numPr>
          <w:ilvl w:val="0"/>
          <w:numId w:val="1"/>
        </w:num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参数要求</w:t>
      </w:r>
    </w:p>
    <w:p w14:paraId="633EF1F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textAlignment w:val="baseline"/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说明：带“</w:t>
      </w:r>
      <w:r>
        <w:rPr>
          <w:rFonts w:hint="eastAsia" w:ascii="宋体" w:hAnsi="宋体" w:cs="宋体"/>
          <w:kern w:val="0"/>
          <w:szCs w:val="21"/>
        </w:rPr>
        <w:t>★</w:t>
      </w:r>
      <w:r>
        <w:rPr>
          <w:rFonts w:hint="eastAsia" w:ascii="仿宋_GB2312" w:hAnsi="仿宋_GB2312" w:eastAsia="仿宋_GB2312" w:cs="仿宋_GB2312"/>
          <w:sz w:val="28"/>
          <w:szCs w:val="28"/>
        </w:rPr>
        <w:t>”指标项为重要参数，负偏离时依据相关评分准则内容作重点扣分处理</w:t>
      </w:r>
      <w:r>
        <w:rPr>
          <w:rFonts w:hint="eastAsia"/>
        </w:rPr>
        <w:t>。</w:t>
      </w:r>
    </w:p>
    <w:tbl>
      <w:tblPr>
        <w:tblStyle w:val="19"/>
        <w:tblW w:w="92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202"/>
        <w:gridCol w:w="900"/>
        <w:gridCol w:w="1166"/>
        <w:gridCol w:w="5985"/>
      </w:tblGrid>
      <w:tr w14:paraId="1DCD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D247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1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子模块名称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E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一级功能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D0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二级功能</w:t>
            </w:r>
          </w:p>
        </w:tc>
      </w:tr>
      <w:tr w14:paraId="4BFD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6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前端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8E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页面设计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1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首页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845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根据客户行业特性，为客户量身定制小程序，效果图由资深设计师（5年工作经验以上）设计，设计效果图满意为止</w:t>
            </w:r>
          </w:p>
        </w:tc>
      </w:tr>
      <w:tr w14:paraId="2182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9FDD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239D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53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二、三级页面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B80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根据首页的设计风格，制定二、三级辅助页面的风格继承规则及标准</w:t>
            </w:r>
          </w:p>
        </w:tc>
      </w:tr>
      <w:tr w14:paraId="3223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C550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89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4F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微信一键授权登录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6D8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1、用户需使用微信一键授权登录，即可登录成功使用平台功能，登陆前须勾选阅读平台的用户协议以及隐私协议（微信规定涉及收集用户个人信息的，都需要用户勾选同意）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2、用户一键授权手机号（需购买微信授权手机号的接口）</w:t>
            </w:r>
          </w:p>
        </w:tc>
      </w:tr>
      <w:tr w14:paraId="2E5C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4B5A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84D2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B7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轮播图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153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根据后台设置的轮播图以及链接地址进行轮播展示</w:t>
            </w:r>
          </w:p>
        </w:tc>
      </w:tr>
      <w:tr w14:paraId="35D2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385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BB75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9A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搜索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5C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设置搜索栏，用户可通过搜索栏自助搜索与关键词相关的医院、护士、健康知识等信息</w:t>
            </w:r>
          </w:p>
        </w:tc>
      </w:tr>
      <w:tr w14:paraId="3E02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3C07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6531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6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护理上门</w:t>
            </w: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C8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显示医院的专科护士列表，默认显示10个，下拉可查看所有专科护士的列表，可通过关键词、筛选条件快速查询专科护士，点击某个专科护士可查看个人详情页，可对专科护士进行到家服务</w:t>
            </w:r>
          </w:p>
        </w:tc>
      </w:tr>
      <w:tr w14:paraId="103E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5745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A5D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B6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个性化体检推荐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31B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基于护理阶段推荐专项体检套餐，可直接跳转至体检预约页面</w:t>
            </w:r>
          </w:p>
        </w:tc>
      </w:tr>
      <w:tr w14:paraId="0114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1283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A4F2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F6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报告解读与干预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A53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解析体检异常项生成护理建议，推送关联健康知识（如血脂高→降脂指南）</w:t>
            </w:r>
          </w:p>
        </w:tc>
      </w:tr>
      <w:tr w14:paraId="329B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F18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ACC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3B6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消息通知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679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1、通过公众号消息推送，接收订单已接单提醒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2、通过公众号消息推送，接收新资讯发布提醒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3、通过公众号消息推送，接收随访计划提醒</w:t>
            </w:r>
          </w:p>
        </w:tc>
      </w:tr>
      <w:tr w14:paraId="398B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2094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40CE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A7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健康效果分析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305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查看历史体检趋势图，生成风险等级标签（高/中/低），对比护理前后指标变化，生成护理效果统计报表</w:t>
            </w:r>
          </w:p>
        </w:tc>
      </w:tr>
      <w:tr w14:paraId="7267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27A2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900D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A2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健康随访</w:t>
            </w: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0EA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接收随访计划，并进行查看提醒和填写任务</w:t>
            </w:r>
          </w:p>
        </w:tc>
      </w:tr>
      <w:tr w14:paraId="6008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BBFE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E9E0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2B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健康资讯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A7C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查看后台发布的健康资讯内容，包含文本、音频、视频等多形式，可设定多种资讯分类，用户可自主选择自己感兴趣的分类进行阅读，并可关注某个分类发布的资讯，当有新资讯发布时，可接收到新资讯发布提醒</w:t>
            </w:r>
          </w:p>
        </w:tc>
      </w:tr>
      <w:tr w14:paraId="35A1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B0C3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B2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1B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微信一键授权登录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717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1、用户需使用微信一键授权登录，即可登录成功使用平台功能，登陆前须勾选阅读平台的用户协议以及隐私协议（微信规定涉及收集用户个人信息的，都需要用户勾选同意）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2、用户一键授权手机号（需购买微信授权手机号的接口）</w:t>
            </w:r>
          </w:p>
        </w:tc>
      </w:tr>
      <w:tr w14:paraId="4F62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AE59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6F8A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F8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轮播图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2F0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根据后台设置的轮播图以及链接地址进行轮播展示</w:t>
            </w:r>
          </w:p>
        </w:tc>
      </w:tr>
      <w:tr w14:paraId="559F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9395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C25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2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订单处理</w:t>
            </w: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8C7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1、对应医院的护士进入首页，即可查看待接订单，可根据不同的科室设置相应的护士，以便更好地管理相应科室的订单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护士针对订单去查看患者病情，并针对病情设置好陪护日期、单价等，并填写评估情况（可以问卷的形式勾选），最后计算出收费金额，可将订单推送给用户进行支付（如有预付款，则多还少补，将订单推送给用户确认并支付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3、可针对需要续费服务的订单进行收费设置，重新设置陪护日期及单价，计算续费费用将订单推送给用户进行支付</w:t>
            </w:r>
          </w:p>
        </w:tc>
      </w:tr>
      <w:tr w14:paraId="3F4A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B94A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6984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E1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消息通知</w:t>
            </w: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86C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1、通过公众号消息推送，接收新订单提醒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2、通过公众号消息推送，接收订单支付提醒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3、通过公众号消息推送，接收订单续费通知提醒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4、通过公众号消息推送，接收随访计划安排提醒</w:t>
            </w:r>
          </w:p>
        </w:tc>
      </w:tr>
      <w:tr w14:paraId="38F9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992B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DE7E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99A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健康随访</w:t>
            </w: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7B9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1、后台或医院护士可针对自己管理下的患者设定随访计划，可将随访计划推送给下面的护士，设定完成后，可将随访计划消息推送给对应的用户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2、对应的护士可查看自己的随访计划任务及填写情况</w:t>
            </w:r>
          </w:p>
        </w:tc>
      </w:tr>
      <w:tr w14:paraId="5C38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99CA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1C6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06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4EB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1、支持同患者进行健康组管理，根据不同病种情况入组患者，针对对应患者进行主动健康服务和干预互动，提供对应治疗解决方案思路</w:t>
            </w:r>
          </w:p>
        </w:tc>
      </w:tr>
      <w:tr w14:paraId="58C6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F6C8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59D4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D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F17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显示当前医院的护士列表，默认显示10个，下拉可查看所有护士的列表，可通过关键词、筛选条件快速查询护士，点击某个护士可查看个人详情页，可对护士进行收藏</w:t>
            </w:r>
          </w:p>
        </w:tc>
      </w:tr>
      <w:tr w14:paraId="1138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2814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8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33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个人资料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80E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完善、编辑头像、昵称、手机号（可一键授权）、用户身份</w:t>
            </w:r>
          </w:p>
        </w:tc>
      </w:tr>
      <w:tr w14:paraId="4D4E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E317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3446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67CB5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ABC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体检报告整合、异常指标预警</w:t>
            </w:r>
          </w:p>
        </w:tc>
      </w:tr>
      <w:tr w14:paraId="4740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A232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DBF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DE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我的订单</w:t>
            </w: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C79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全部：查看所有状态下的订单列表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待付款：查看下单但未付款的订单列表，可在该列表上完成支付操作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进行中：查看付款成功后的订单列表，可在该列表上点击完成服务的操作（或设置订单自动在服务完成后自动确认完成服务）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已完成：查看已完成陪护的订单列表，可对订单进行售后或评价操作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已取消：查看已取消的陪护订单列表</w:t>
            </w:r>
          </w:p>
        </w:tc>
      </w:tr>
      <w:tr w14:paraId="2D6C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59E7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2B5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31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护士收藏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FFF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查看收藏的护士列表，点击可查看护士详情，并对其进行下单操作，由后台进行线下派单</w:t>
            </w:r>
          </w:p>
        </w:tc>
      </w:tr>
      <w:tr w14:paraId="2612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1FEE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FB39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32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CDF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查看自己关注的资讯分类</w:t>
            </w:r>
          </w:p>
        </w:tc>
      </w:tr>
      <w:tr w14:paraId="68C5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3564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6725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96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联系客服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C25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一键与平台的微信客服留言联系，或者一键拨打客服的电话</w:t>
            </w:r>
          </w:p>
        </w:tc>
      </w:tr>
      <w:tr w14:paraId="02D6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02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后台管理系统（PC端）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C5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账号系统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1D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账号管理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353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针对后台管理的角色发放登录账号、密码</w:t>
            </w:r>
          </w:p>
        </w:tc>
      </w:tr>
      <w:tr w14:paraId="340D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D70C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C4F3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B0D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角色管理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9E4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根据后台管理的功能设置角色，给不同的角色设置不同的权限</w:t>
            </w:r>
          </w:p>
        </w:tc>
      </w:tr>
      <w:tr w14:paraId="0BE3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5B1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6E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E4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EB4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进入平台后一键授权微信信息、手机号的用户，用户信息都显示在该列表上</w:t>
            </w:r>
          </w:p>
        </w:tc>
      </w:tr>
      <w:tr w14:paraId="75FF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B54D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B9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22D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BFE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查看所有的护士列表，可查看护士的详细资料，实现增、删、查、改的功能</w:t>
            </w:r>
          </w:p>
        </w:tc>
      </w:tr>
      <w:tr w14:paraId="1A7D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2034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33FA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A0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新增护士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D46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填写表单，包括头像、姓名、性别、年龄、身高、体重、护理经验、语言、籍贯、上传相关证件</w:t>
            </w:r>
          </w:p>
        </w:tc>
      </w:tr>
      <w:tr w14:paraId="143D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C648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0B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05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ECF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查看文章列表，实现增、删、查、改的功能</w:t>
            </w:r>
          </w:p>
        </w:tc>
      </w:tr>
      <w:tr w14:paraId="4D3A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623A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B5E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1A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隐私协议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04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录入、编辑平台的隐私协议、用户协议等内容</w:t>
            </w:r>
          </w:p>
        </w:tc>
      </w:tr>
      <w:tr w14:paraId="0960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2F0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A0DA5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FA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文章分类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F05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可创建文章分类，以便发布文章时筛选至文章分类下</w:t>
            </w:r>
          </w:p>
        </w:tc>
      </w:tr>
      <w:tr w14:paraId="72DC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D8C5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5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随访管理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F7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随访计划列表</w:t>
            </w: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4B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查看已经添加的随访计划列表，并可查看随访计划的详情</w:t>
            </w:r>
          </w:p>
        </w:tc>
      </w:tr>
      <w:tr w14:paraId="7211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9A0C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AE42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C4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73D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实现增删查改的功能</w:t>
            </w:r>
          </w:p>
        </w:tc>
      </w:tr>
      <w:tr w14:paraId="0E7A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FE3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B8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2B1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健康组列表</w:t>
            </w: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077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可查看对应人员设立的健康组，并可查看人员列表以及相应的健康服务和干预互动方案。</w:t>
            </w:r>
          </w:p>
        </w:tc>
      </w:tr>
      <w:tr w14:paraId="52F7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3C7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9119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16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960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实现增删查改的功能</w:t>
            </w:r>
          </w:p>
        </w:tc>
      </w:tr>
      <w:tr w14:paraId="3E36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96EF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51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BA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75A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查看添加的所有医院的列表，点击可查看医院的详细资料，实现增、删、查、改的功能（合伙人仅可查看、管理自己所管辖的地区的护士列表）</w:t>
            </w:r>
          </w:p>
        </w:tc>
      </w:tr>
      <w:tr w14:paraId="7508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A495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CD1E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1E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添加医院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84D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针对医院的资料、陪护价格、陪护时间、注意事项等进行添加，添加完成后即可显示在平台相应的城市医院列表上</w:t>
            </w:r>
          </w:p>
        </w:tc>
      </w:tr>
      <w:tr w14:paraId="1DF8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D15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C7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0D8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订单列表</w:t>
            </w: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6CB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分为全部、待付款、进行中、已完成、已评价、售后五个分类，按分类查询不同状态下的订单，也可针对某个订单，将订单派给指定的护士</w:t>
            </w:r>
          </w:p>
        </w:tc>
      </w:tr>
      <w:tr w14:paraId="5679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0DC4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F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数据统计</w:t>
            </w: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6F4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图表统计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B2F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卡片显示（本日/累计新增订单数量、本日/累计新增医院数、本日新增用户/累计用户）</w:t>
            </w:r>
          </w:p>
        </w:tc>
      </w:tr>
      <w:tr w14:paraId="603F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D574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7FAB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E5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176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按时间段查询统计订单数、护理人员数、用户数、销售额等，并以趋势图的形式展示最近7日的数据趋势</w:t>
            </w:r>
          </w:p>
        </w:tc>
      </w:tr>
      <w:tr w14:paraId="757C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8C83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AI功能扩展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FA7C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95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健康效果分析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EC8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查看历史体检趋势图，AI生成风险等级标签（高/中/低），对比护理前后指标变化，生成护理效果统计报表</w:t>
            </w:r>
          </w:p>
        </w:tc>
      </w:tr>
      <w:tr w14:paraId="0A61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557E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B5A0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B3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AI医生助理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263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基于Deepseek等主流AI大模型，将AI医生助理部署到小程序上，用户可通过AI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医生助理咨询相应的健康资讯、医学问题等内容</w:t>
            </w:r>
          </w:p>
        </w:tc>
      </w:tr>
      <w:tr w14:paraId="3A40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BF34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FC03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AI智库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8E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393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已经上传AI智库的文件资料列表，可将文件下载到电脑上；通过上传相应的文件，让AI智库自主学习，并可结合病种知识、患者数据（体检报告、随访记录），输出健康服务建议（如饮食方案、运动计划、干预频率），生成个性化健康管理方案框架，人工可调整优化</w:t>
            </w:r>
          </w:p>
        </w:tc>
      </w:tr>
      <w:tr w14:paraId="7D1E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F86C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93CA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D4C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468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实现增删查改的功能</w:t>
            </w:r>
          </w:p>
        </w:tc>
      </w:tr>
      <w:tr w14:paraId="7D04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AC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72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BED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公众号搭建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38E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搭建公众号一、二级菜单以及各级菜单的链接</w:t>
            </w:r>
          </w:p>
        </w:tc>
      </w:tr>
      <w:tr w14:paraId="0E52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CB17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32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维护费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25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系统维护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D74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包括云服务器维护、系统日常维护，数据日常备份、恢复，配合甲方日常使用答疑，应急技术支持等</w:t>
            </w:r>
          </w:p>
        </w:tc>
      </w:tr>
      <w:tr w14:paraId="4D6D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8DC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21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测试+修复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E2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系统测试+修复BUG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193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小程序测试</w:t>
            </w:r>
          </w:p>
        </w:tc>
      </w:tr>
      <w:tr w14:paraId="0608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B53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C0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系统培训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CC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用户培训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109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用户线上/线下培训</w:t>
            </w:r>
          </w:p>
        </w:tc>
      </w:tr>
      <w:tr w14:paraId="609C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88D95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  <w:p w14:paraId="2B58BBF9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  <w:p w14:paraId="674F7AA0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  <w:p w14:paraId="7CD89AC6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  <w:p w14:paraId="77CA711C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  <w:p w14:paraId="71050D60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  <w:p w14:paraId="060A2A7E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  <w:p w14:paraId="696AE044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  <w:p w14:paraId="4D72588A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  <w:p w14:paraId="40FB1AC7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  <w:p w14:paraId="00144CC2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  <w:p w14:paraId="26859027"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  <w:t>商务要求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0C6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en-US"/>
              </w:rPr>
              <w:t>合同签订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272F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D98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签订合同后</w:t>
            </w:r>
            <w:r>
              <w:rPr>
                <w:spacing w:val="1"/>
                <w:sz w:val="22"/>
                <w:szCs w:val="22"/>
                <w:lang w:eastAsia="zh-CN"/>
              </w:rPr>
              <w:t xml:space="preserve"> 30 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日历日内交付，并自验收合格之日起提供≥</w:t>
            </w:r>
            <w:r>
              <w:rPr>
                <w:spacing w:val="1"/>
                <w:sz w:val="22"/>
                <w:szCs w:val="22"/>
                <w:lang w:eastAsia="zh-CN"/>
              </w:rPr>
              <w:t>2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年的免费运维服务（该费用包含在响应报价中，采购人不另行支付任何费用）。</w:t>
            </w:r>
          </w:p>
        </w:tc>
      </w:tr>
      <w:tr w14:paraId="3DA5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38F073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D9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/>
                <w:spacing w:val="1"/>
                <w:sz w:val="22"/>
                <w:szCs w:val="22"/>
                <w:lang w:eastAsia="en-US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en-US"/>
              </w:rPr>
              <w:t>验收要求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B0B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7FFCB">
            <w:pPr>
              <w:pStyle w:val="24"/>
              <w:snapToGrid w:val="0"/>
              <w:spacing w:before="28" w:line="227" w:lineRule="auto"/>
              <w:ind w:left="56" w:right="18" w:hanging="18"/>
              <w:rPr>
                <w:spacing w:val="1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spacing w:val="1"/>
                <w:kern w:val="2"/>
                <w:sz w:val="22"/>
                <w:szCs w:val="22"/>
                <w:lang w:eastAsia="zh-CN"/>
              </w:rPr>
              <w:t>1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）投标人货物或服务经过双方检验认可后，签署验收报告，系统维保期自验收合格之日起算。</w:t>
            </w:r>
          </w:p>
          <w:p w14:paraId="3BFE323B">
            <w:pPr>
              <w:pStyle w:val="24"/>
              <w:snapToGrid w:val="0"/>
              <w:spacing w:before="28" w:line="227" w:lineRule="auto"/>
              <w:ind w:left="56" w:right="18" w:hanging="18"/>
              <w:rPr>
                <w:spacing w:val="1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spacing w:val="1"/>
                <w:kern w:val="2"/>
                <w:sz w:val="22"/>
                <w:szCs w:val="22"/>
                <w:lang w:eastAsia="zh-CN"/>
              </w:rPr>
              <w:t>2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）当满足以下条件时，采购人才向中标人签发货物验收报告：</w:t>
            </w:r>
          </w:p>
          <w:p w14:paraId="663FF15C">
            <w:pPr>
              <w:pStyle w:val="24"/>
              <w:snapToGrid w:val="0"/>
              <w:spacing w:before="28" w:line="227" w:lineRule="auto"/>
              <w:ind w:left="239" w:leftChars="114" w:right="18" w:firstLine="202" w:firstLineChars="91"/>
              <w:rPr>
                <w:spacing w:val="1"/>
                <w:kern w:val="2"/>
                <w:sz w:val="22"/>
                <w:szCs w:val="22"/>
                <w:lang w:eastAsia="zh-CN"/>
              </w:rPr>
            </w:pPr>
            <w:r>
              <w:rPr>
                <w:spacing w:val="1"/>
                <w:kern w:val="2"/>
                <w:sz w:val="22"/>
                <w:szCs w:val="22"/>
                <w:lang w:eastAsia="zh-CN"/>
              </w:rPr>
              <w:t>2.1中标人已按照合同规定提供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系统完整的技术资料。</w:t>
            </w:r>
          </w:p>
          <w:p w14:paraId="4779CA05">
            <w:pPr>
              <w:pStyle w:val="24"/>
              <w:snapToGrid w:val="0"/>
              <w:spacing w:before="28" w:line="227" w:lineRule="auto"/>
              <w:ind w:left="239" w:leftChars="114" w:right="18" w:firstLine="202" w:firstLineChars="91"/>
              <w:rPr>
                <w:spacing w:val="1"/>
                <w:kern w:val="2"/>
                <w:sz w:val="22"/>
                <w:szCs w:val="22"/>
                <w:lang w:eastAsia="zh-CN"/>
              </w:rPr>
            </w:pPr>
            <w:r>
              <w:rPr>
                <w:spacing w:val="1"/>
                <w:kern w:val="2"/>
                <w:sz w:val="22"/>
                <w:szCs w:val="22"/>
                <w:lang w:eastAsia="zh-CN"/>
              </w:rPr>
              <w:t>2.2标的物符合招标文件技术规格书的要求，性能满足要求。</w:t>
            </w:r>
          </w:p>
          <w:p w14:paraId="3F7AA942">
            <w:pPr>
              <w:pStyle w:val="24"/>
              <w:snapToGrid w:val="0"/>
              <w:spacing w:before="28" w:line="227" w:lineRule="auto"/>
              <w:ind w:left="239" w:leftChars="114" w:right="18" w:firstLine="202" w:firstLineChars="91"/>
              <w:rPr>
                <w:spacing w:val="1"/>
                <w:kern w:val="2"/>
                <w:sz w:val="22"/>
                <w:szCs w:val="22"/>
                <w:lang w:eastAsia="zh-CN"/>
              </w:rPr>
            </w:pPr>
            <w:r>
              <w:rPr>
                <w:spacing w:val="1"/>
                <w:kern w:val="2"/>
                <w:sz w:val="22"/>
                <w:szCs w:val="22"/>
                <w:lang w:eastAsia="zh-CN"/>
              </w:rPr>
              <w:t>2.3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培训系统使用部门至少</w:t>
            </w:r>
            <w:r>
              <w:rPr>
                <w:spacing w:val="1"/>
                <w:kern w:val="2"/>
                <w:sz w:val="22"/>
                <w:szCs w:val="22"/>
                <w:lang w:eastAsia="zh-CN"/>
              </w:rPr>
              <w:t>3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人熟悉掌握系统操作和相关配置。</w:t>
            </w:r>
          </w:p>
          <w:p w14:paraId="47BDD6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spacing w:val="1"/>
                <w:sz w:val="22"/>
                <w:szCs w:val="22"/>
                <w:lang w:eastAsia="zh-CN"/>
              </w:rPr>
            </w:pPr>
            <w:r>
              <w:rPr>
                <w:spacing w:val="1"/>
                <w:kern w:val="2"/>
                <w:sz w:val="22"/>
                <w:szCs w:val="22"/>
                <w:lang w:eastAsia="zh-CN"/>
              </w:rPr>
              <w:t xml:space="preserve">2.4 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提供系统数据库完整灾备方案。</w:t>
            </w:r>
          </w:p>
        </w:tc>
      </w:tr>
      <w:tr w14:paraId="025E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AA10D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B3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/>
                <w:spacing w:val="1"/>
                <w:sz w:val="22"/>
                <w:szCs w:val="22"/>
                <w:lang w:eastAsia="en-US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en-US"/>
              </w:rPr>
              <w:t>售后服务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69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A8A88">
            <w:pPr>
              <w:widowControl/>
              <w:rPr>
                <w:rFonts w:ascii="宋体" w:hAnsi="宋体" w:eastAsia="宋体" w:cs="宋体"/>
                <w:spacing w:val="1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2"/>
                <w:szCs w:val="22"/>
              </w:rPr>
              <w:t>（</w:t>
            </w:r>
            <w:r>
              <w:rPr>
                <w:rFonts w:ascii="宋体" w:hAnsi="宋体" w:eastAsia="宋体" w:cs="宋体"/>
                <w:spacing w:val="1"/>
                <w:kern w:val="2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2"/>
                <w:szCs w:val="22"/>
              </w:rPr>
              <w:t>）免费维护期</w:t>
            </w:r>
            <w:r>
              <w:rPr>
                <w:rFonts w:ascii="宋体" w:hAnsi="宋体" w:eastAsia="宋体" w:cs="宋体"/>
                <w:spacing w:val="1"/>
                <w:kern w:val="2"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≥</w:t>
            </w:r>
            <w:r>
              <w:rPr>
                <w:rFonts w:ascii="宋体" w:hAnsi="宋体" w:eastAsia="宋体" w:cs="宋体"/>
                <w:spacing w:val="1"/>
                <w:kern w:val="2"/>
                <w:sz w:val="22"/>
                <w:szCs w:val="22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spacing w:val="1"/>
                <w:kern w:val="2"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2"/>
                <w:szCs w:val="22"/>
              </w:rPr>
              <w:t>年，时间自验收合格并交付使用之日起计算。</w:t>
            </w:r>
          </w:p>
          <w:p w14:paraId="2336E808">
            <w:pPr>
              <w:pStyle w:val="24"/>
              <w:snapToGrid w:val="0"/>
              <w:spacing w:before="28" w:line="227" w:lineRule="auto"/>
              <w:ind w:left="56" w:right="18" w:hanging="18"/>
              <w:rPr>
                <w:spacing w:val="1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spacing w:val="1"/>
                <w:kern w:val="2"/>
                <w:sz w:val="22"/>
                <w:szCs w:val="22"/>
                <w:lang w:eastAsia="zh-CN"/>
              </w:rPr>
              <w:t>2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）项目免费维护期满后，后期年度保修费用不超过中标金额的</w:t>
            </w:r>
            <w:r>
              <w:rPr>
                <w:spacing w:val="1"/>
                <w:kern w:val="2"/>
                <w:sz w:val="22"/>
                <w:szCs w:val="22"/>
                <w:u w:val="none"/>
                <w:lang w:eastAsia="zh-CN"/>
              </w:rPr>
              <w:t>10%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。</w:t>
            </w:r>
          </w:p>
          <w:p w14:paraId="57AD17BC">
            <w:pPr>
              <w:pStyle w:val="24"/>
              <w:snapToGrid w:val="0"/>
              <w:spacing w:before="28" w:line="227" w:lineRule="auto"/>
              <w:ind w:left="56" w:right="18" w:hanging="18"/>
              <w:rPr>
                <w:spacing w:val="1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spacing w:val="1"/>
                <w:kern w:val="2"/>
                <w:sz w:val="22"/>
                <w:szCs w:val="22"/>
                <w:lang w:eastAsia="zh-CN"/>
              </w:rPr>
              <w:t>3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）在维护期内，提供</w:t>
            </w:r>
            <w:r>
              <w:rPr>
                <w:spacing w:val="1"/>
                <w:kern w:val="2"/>
                <w:sz w:val="22"/>
                <w:szCs w:val="22"/>
                <w:lang w:eastAsia="zh-CN"/>
              </w:rPr>
              <w:t>7*24故障受理服务电话。一旦发生标的物相关问题，投标人保证在接到通知</w:t>
            </w:r>
            <w:r>
              <w:rPr>
                <w:spacing w:val="1"/>
                <w:kern w:val="2"/>
                <w:sz w:val="22"/>
                <w:szCs w:val="22"/>
                <w:u w:val="none"/>
                <w:lang w:eastAsia="zh-CN"/>
              </w:rPr>
              <w:t xml:space="preserve"> 2 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小时内响应，</w:t>
            </w:r>
            <w:r>
              <w:rPr>
                <w:spacing w:val="1"/>
                <w:kern w:val="2"/>
                <w:sz w:val="22"/>
                <w:szCs w:val="22"/>
                <w:u w:val="none"/>
                <w:lang w:eastAsia="zh-CN"/>
              </w:rPr>
              <w:t xml:space="preserve"> 24 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小时内赶到进行现场处理。</w:t>
            </w:r>
          </w:p>
          <w:p w14:paraId="58EA45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spacing w:val="1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spacing w:val="1"/>
                <w:kern w:val="2"/>
                <w:sz w:val="22"/>
                <w:szCs w:val="22"/>
                <w:lang w:eastAsia="zh-CN"/>
              </w:rPr>
              <w:t>4</w:t>
            </w:r>
            <w:r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  <w:t>）每年对系统运行状况进行巡检，并出具巡检报告。</w:t>
            </w:r>
          </w:p>
        </w:tc>
      </w:tr>
      <w:tr w14:paraId="0B1C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F1B7B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4E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/>
                <w:spacing w:val="1"/>
                <w:sz w:val="22"/>
                <w:szCs w:val="22"/>
                <w:lang w:eastAsia="en-US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en-US"/>
              </w:rPr>
              <w:t>接口对接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B6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6D9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spacing w:val="1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系统在实施及维保期间提供与第三方系统免费接口对接服务，</w:t>
            </w:r>
            <w:r>
              <w:rPr>
                <w:spacing w:val="1"/>
                <w:sz w:val="22"/>
                <w:szCs w:val="22"/>
                <w:lang w:eastAsia="zh-CN"/>
              </w:rPr>
              <w:t>最终接入数量和范围由医院根据实际情况而确定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。</w:t>
            </w:r>
          </w:p>
        </w:tc>
      </w:tr>
      <w:tr w14:paraId="4D70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A2190">
            <w:pPr>
              <w:snapToGrid w:val="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8D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/>
                <w:spacing w:val="1"/>
                <w:sz w:val="22"/>
                <w:szCs w:val="22"/>
                <w:lang w:eastAsia="en-US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en-US"/>
              </w:rPr>
              <w:t>改造服务及兼容性要求</w:t>
            </w: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CD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8474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spacing w:val="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1.1配合采购人进行医院信息互联互通标准化成熟度测评四级甲等评审，评审工作中涉及本项目的，成交供应商需免费按时进行改造或升级。</w:t>
            </w:r>
          </w:p>
          <w:p w14:paraId="2D3D6B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spacing w:val="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1.2配合采购人进行智慧医疗分级评价标准五级评审，评审工作中涉及本项目的,成交供应商需免费按时进行改造或升级。</w:t>
            </w:r>
          </w:p>
          <w:p w14:paraId="634526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spacing w:val="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1.3配合采购人针对本项目进行信息安全等级保护三级测评，评审工作中涉及本项目的，成交供应商需免费按时进行改造或升级。</w:t>
            </w:r>
          </w:p>
          <w:p w14:paraId="50DC7B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spacing w:val="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1.4配合采购人进行商用密码应用安全性改造，改造工作中涉及本项目的，成交供应商需免费投时进行改造或升级。</w:t>
            </w:r>
          </w:p>
          <w:p w14:paraId="010C29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spacing w:val="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1.5要求支持部署在信创服务器，支持信创系统，支持信创数据库，支持国密改造。</w:t>
            </w:r>
          </w:p>
        </w:tc>
      </w:tr>
    </w:tbl>
    <w:p w14:paraId="40A9950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C2B761">
      <w:pPr>
        <w:pStyle w:val="6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47BCCC0"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637813">
      <w:pPr>
        <w:pStyle w:val="6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3C77A88"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128E30">
      <w:pPr>
        <w:pStyle w:val="6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27BE34">
      <w:pPr>
        <w:rPr>
          <w:rFonts w:hint="eastAsia"/>
        </w:rPr>
      </w:pPr>
    </w:p>
    <w:p w14:paraId="668AF148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left="0" w:leftChars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评分表</w:t>
      </w:r>
    </w:p>
    <w:tbl>
      <w:tblPr>
        <w:tblStyle w:val="19"/>
        <w:tblW w:w="9660" w:type="dxa"/>
        <w:tblInd w:w="-7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980"/>
        <w:gridCol w:w="1036"/>
        <w:gridCol w:w="6604"/>
      </w:tblGrid>
      <w:tr w14:paraId="1D56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 w14:paraId="447AC5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评审项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713B35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评分点名称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 w14:paraId="20A02F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分数</w:t>
            </w: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center"/>
          </w:tcPr>
          <w:p w14:paraId="17C3E9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评审标准</w:t>
            </w:r>
          </w:p>
        </w:tc>
      </w:tr>
      <w:tr w14:paraId="78F3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 w14:paraId="5A93FF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</w:t>
            </w:r>
          </w:p>
          <w:p w14:paraId="46452D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26FEF4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价格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 w14:paraId="0F9243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center"/>
          </w:tcPr>
          <w:p w14:paraId="196FBDAB">
            <w:pPr>
              <w:kinsoku w:val="0"/>
              <w:autoSpaceDE w:val="0"/>
              <w:autoSpaceDN w:val="0"/>
              <w:adjustRightInd w:val="0"/>
              <w:snapToGrid w:val="0"/>
              <w:spacing w:before="40" w:line="360" w:lineRule="auto"/>
              <w:ind w:left="0" w:right="103" w:firstLine="0"/>
              <w:textAlignment w:val="baseline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Cs w:val="21"/>
              </w:rPr>
              <w:t>满足采购需求文件要求且响应价格最低的响应报价为评标基准价，其价格分为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Cs w:val="21"/>
              </w:rPr>
              <w:t>满分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Cs w:val="21"/>
              </w:rPr>
              <w:t>分。其他供应商的价格分别统一按照下列公式计算：</w:t>
            </w:r>
          </w:p>
          <w:p w14:paraId="2078C7E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position w:val="2"/>
                <w:szCs w:val="21"/>
              </w:rPr>
              <w:t>响应报价得分=（评标基准价／响应报价）×10%×100</w:t>
            </w:r>
          </w:p>
        </w:tc>
      </w:tr>
      <w:tr w14:paraId="22ED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10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7EC1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</w:t>
            </w:r>
          </w:p>
          <w:p w14:paraId="17EA5A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54483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技术响应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 w14:paraId="0E86384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top"/>
          </w:tcPr>
          <w:p w14:paraId="1511464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1.技术响应偏离表须与采购需求文件参数进行逐条响应，无负偏离为满分；</w:t>
            </w:r>
          </w:p>
          <w:p w14:paraId="694FF06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2.技术参数与采购需求文件存在负偏离：重要技术条款（带</w:t>
            </w:r>
            <w:r>
              <w:rPr>
                <w:rFonts w:hint="eastAsia"/>
                <w:kern w:val="0"/>
                <w:szCs w:val="21"/>
              </w:rPr>
              <w:t>★</w:t>
            </w:r>
            <w:r>
              <w:rPr>
                <w:rFonts w:hint="eastAsia" w:ascii="宋体" w:hAnsi="宋体" w:cs="宋体"/>
                <w:szCs w:val="21"/>
              </w:rPr>
              <w:t>号）每一条负偏离扣3分；带“</w:t>
            </w:r>
            <w:r>
              <w:rPr>
                <w:rFonts w:hint="eastAsia"/>
                <w:kern w:val="0"/>
                <w:szCs w:val="21"/>
              </w:rPr>
              <w:t>★</w:t>
            </w:r>
            <w:r>
              <w:rPr>
                <w:rFonts w:hint="eastAsia" w:ascii="宋体" w:hAnsi="宋体" w:cs="宋体"/>
                <w:szCs w:val="21"/>
              </w:rPr>
              <w:t>”号重要技术功能需提供现场演示证明，不演示或演示不完整按不满足扣分。</w:t>
            </w:r>
          </w:p>
          <w:p w14:paraId="34BDA2C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备注：供应商需通过现场案例演示的方式逐条证明《参数要求》 “每一项功能点的满足能力，不演示或演示不完整按不满足扣分。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（投标人自备演示工具，演示时长最高不得超过15分钟）</w:t>
            </w:r>
          </w:p>
          <w:p w14:paraId="491A0AD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3.一般技术条款（未带</w:t>
            </w:r>
            <w:r>
              <w:rPr>
                <w:rFonts w:hint="eastAsia"/>
                <w:kern w:val="0"/>
                <w:szCs w:val="21"/>
              </w:rPr>
              <w:t>★</w:t>
            </w:r>
            <w:r>
              <w:rPr>
                <w:rFonts w:hint="eastAsia" w:ascii="宋体" w:hAnsi="宋体" w:cs="宋体"/>
                <w:szCs w:val="21"/>
              </w:rPr>
              <w:t>号的）每一条负偏离扣2分；</w:t>
            </w:r>
          </w:p>
          <w:p w14:paraId="3FE05BA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该项扣分扣完为止。</w:t>
            </w:r>
          </w:p>
        </w:tc>
      </w:tr>
      <w:tr w14:paraId="5F2E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6175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A492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项目实施管理方案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B85C64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top"/>
          </w:tcPr>
          <w:p w14:paraId="56FCE1C5">
            <w:pPr>
              <w:widowControl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根据各</w:t>
            </w:r>
            <w:r>
              <w:rPr>
                <w:rFonts w:hint="eastAsia" w:ascii="宋体" w:hAnsi="宋体" w:cs="宋体"/>
                <w:szCs w:val="21"/>
              </w:rPr>
              <w:t>响应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供应商提供的“项目实施管理方案”内容，确定所属档次并在相应档次内独立打分。不提供的，得</w:t>
            </w:r>
            <w:r>
              <w:rPr>
                <w:rFonts w:ascii="宋体" w:hAnsi="宋体" w:cs="宋体"/>
                <w:szCs w:val="21"/>
                <w:highlight w:val="none"/>
              </w:rPr>
              <w:t>0分。项目实施方案可</w:t>
            </w:r>
            <w:r>
              <w:rPr>
                <w:rFonts w:hint="eastAsia" w:ascii="宋体" w:hAnsi="宋体" w:cs="宋体"/>
                <w:szCs w:val="21"/>
              </w:rPr>
              <w:t>包括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实施团队、实施周期、实施方案、培训方案、维护管理和故障响应时间等，确保整个软件系统体系结构合理、实用、可行。</w:t>
            </w:r>
          </w:p>
        </w:tc>
      </w:tr>
      <w:tr w14:paraId="6122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CD3F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FA36F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8C1E3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top"/>
          </w:tcPr>
          <w:p w14:paraId="3406CC3A">
            <w:pPr>
              <w:widowControl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一档（3分）：提供了进度安排计划，内容简单，可行性一般。</w:t>
            </w:r>
          </w:p>
        </w:tc>
      </w:tr>
      <w:tr w14:paraId="2DE6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C592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2D4C2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D9C5B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top"/>
          </w:tcPr>
          <w:p w14:paraId="025143D5">
            <w:pPr>
              <w:widowControl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二档（</w:t>
            </w:r>
            <w:r>
              <w:rPr>
                <w:szCs w:val="21"/>
                <w:highlight w:val="none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分）：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有较为合理地实施管理，对项目实施资源有一定的需求分析，内容基本满足项目采购实施要求</w:t>
            </w:r>
          </w:p>
        </w:tc>
      </w:tr>
      <w:tr w14:paraId="10A5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1886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06B4E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39244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top"/>
          </w:tcPr>
          <w:p w14:paraId="4D5544FF">
            <w:pPr>
              <w:widowControl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三档（</w:t>
            </w:r>
            <w:r>
              <w:rPr>
                <w:szCs w:val="21"/>
                <w:highlight w:val="none"/>
              </w:rPr>
              <w:t>10</w:t>
            </w:r>
            <w:r>
              <w:rPr>
                <w:rFonts w:hint="eastAsia"/>
                <w:szCs w:val="21"/>
                <w:highlight w:val="none"/>
              </w:rPr>
              <w:t>分）：应遵循开放性和信息一体化集成的原则，提供详细的人员培训方案，详细介绍了培训目标、培训计划、培训对象及考核标准。有详细的组织计划、项目控制及需求变更处理方案，提供系统上线方案。</w:t>
            </w:r>
          </w:p>
        </w:tc>
      </w:tr>
      <w:tr w14:paraId="09D1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D643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实力与业绩评审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4D3994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既往业绩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 w14:paraId="5AE0A86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top"/>
          </w:tcPr>
          <w:p w14:paraId="0BFCF30E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</w:t>
            </w:r>
            <w:r>
              <w:rPr>
                <w:rFonts w:ascii="宋体" w:hAnsi="宋体" w:cs="宋体"/>
                <w:sz w:val="21"/>
                <w:szCs w:val="21"/>
              </w:rPr>
              <w:t>2020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>1月1日</w:t>
            </w:r>
            <w:r>
              <w:rPr>
                <w:rFonts w:hint="eastAsia" w:ascii="宋体" w:hAnsi="宋体" w:cs="宋体"/>
                <w:szCs w:val="21"/>
              </w:rPr>
              <w:t>－</w:t>
            </w:r>
            <w:r>
              <w:rPr>
                <w:rFonts w:hint="eastAsia" w:ascii="宋体" w:hAnsi="宋体" w:cs="宋体"/>
                <w:sz w:val="21"/>
                <w:szCs w:val="21"/>
              </w:rPr>
              <w:t>至今</w:t>
            </w:r>
            <w:r>
              <w:rPr>
                <w:rFonts w:hint="eastAsia" w:ascii="宋体" w:hAnsi="宋体" w:cs="宋体"/>
                <w:szCs w:val="21"/>
              </w:rPr>
              <w:t>系统相关软件的类似业绩案例，每提供一份有效合同计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分，计满6分为止。（提供有效合同复印件并加盖响应供应商公章，未提供不予计分）。</w:t>
            </w:r>
          </w:p>
        </w:tc>
      </w:tr>
      <w:tr w14:paraId="2E81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7B0C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57606F02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软件成熟度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 w14:paraId="3E8B3455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top"/>
          </w:tcPr>
          <w:p w14:paraId="71EB37B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响应供应商所投系统具备相关软件著作权登记证书，每提供一个计1分，最多计2分。提供相关证明并加盖公章，不提供或资料不符合不得分；</w:t>
            </w:r>
          </w:p>
        </w:tc>
      </w:tr>
      <w:tr w14:paraId="774A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BE42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79FD9CFF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技术力量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 w14:paraId="1C67C650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top"/>
          </w:tcPr>
          <w:p w14:paraId="3AF7F9D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1.所投产品具有质量管理体系认证证书；</w:t>
            </w:r>
          </w:p>
          <w:p w14:paraId="45F855D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2.投标人所投产品具有信息安全管理体系认证证书；</w:t>
            </w:r>
          </w:p>
          <w:p w14:paraId="5A7FD9C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3.投标人所投产品具有信息技术服务管理体系认证证书；</w:t>
            </w:r>
          </w:p>
          <w:p w14:paraId="58344480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4.投标人所投产品具有网络安全等级保护测评报告（三级等保）；</w:t>
            </w:r>
          </w:p>
          <w:p w14:paraId="7AE13BDC">
            <w:pPr>
              <w:pStyle w:val="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Cs w:val="21"/>
              </w:rPr>
              <w:t>投标人</w:t>
            </w:r>
            <w:r>
              <w:rPr>
                <w:rFonts w:hint="eastAsia" w:ascii="宋体" w:hAnsi="宋体" w:cs="宋体"/>
                <w:szCs w:val="21"/>
              </w:rPr>
              <w:t>所投产品</w:t>
            </w:r>
            <w:r>
              <w:rPr>
                <w:rFonts w:hint="eastAsia" w:ascii="宋体" w:hAnsi="宋体" w:eastAsia="宋体" w:cs="宋体"/>
                <w:szCs w:val="21"/>
              </w:rPr>
              <w:t>具有CMMI3及以上认证证书；</w:t>
            </w:r>
          </w:p>
          <w:p w14:paraId="47D386F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以上累计得分，每满足一项得2分，最高得10分（需提供证书复印件或相关佐证材料加盖公章，不提供或资料不符不得分）；</w:t>
            </w:r>
          </w:p>
        </w:tc>
      </w:tr>
      <w:tr w14:paraId="1200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A46F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65C1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售后服务方案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6E794E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top"/>
          </w:tcPr>
          <w:p w14:paraId="644E691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由评审专家小组根据各供应商提供的“售后服务方案”内容，确定所属档次并在相应档次内独立打分。不提供的，得0分。内容应包含：售后维护方案或本地化驻场服务；从售后服务措施、解决故障方式、响应时间、售后服务、验收前和验收后的维护内容等。</w:t>
            </w:r>
          </w:p>
        </w:tc>
      </w:tr>
      <w:tr w14:paraId="3856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4D038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9BB8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EFB2F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center"/>
          </w:tcPr>
          <w:p w14:paraId="4B18F274">
            <w:pPr>
              <w:widowControl/>
              <w:textAlignment w:val="center"/>
              <w:rPr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一档（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分）：服务内容、服务实施计划简单，基本符合项目要求的。</w:t>
            </w:r>
          </w:p>
        </w:tc>
      </w:tr>
      <w:tr w14:paraId="5682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393A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1D572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04003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center"/>
          </w:tcPr>
          <w:p w14:paraId="0434E53E">
            <w:pPr>
              <w:widowControl/>
              <w:textAlignment w:val="center"/>
              <w:rPr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二档（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分）：服务内容符合项目要求，有合理的服务保障，服务实施计划符合本项目的实际；有一定的服务响应体系，能针对不同故障等级制定相应解决方案，提供多种响应手段。</w:t>
            </w:r>
          </w:p>
        </w:tc>
      </w:tr>
      <w:tr w14:paraId="0B63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AE61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105E1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D8102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center"/>
          </w:tcPr>
          <w:p w14:paraId="10A92F7B">
            <w:pPr>
              <w:widowControl/>
              <w:textAlignment w:val="center"/>
              <w:rPr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三档（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分）：满足二档的基础上，供应商或服务厂商在广西地区设有售后服务点，服务点配置完善的售后技术服务组织。</w:t>
            </w:r>
          </w:p>
        </w:tc>
      </w:tr>
      <w:tr w14:paraId="3914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8EEA2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 w14:paraId="6A7A132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6604" w:type="dxa"/>
            <w:tcBorders>
              <w:tl2br w:val="nil"/>
              <w:tr2bl w:val="nil"/>
            </w:tcBorders>
            <w:noWrap w:val="0"/>
            <w:vAlign w:val="top"/>
          </w:tcPr>
          <w:p w14:paraId="381FBD47">
            <w:pPr>
              <w:widowControl/>
              <w:jc w:val="left"/>
              <w:rPr>
                <w:szCs w:val="21"/>
              </w:rPr>
            </w:pPr>
          </w:p>
        </w:tc>
      </w:tr>
    </w:tbl>
    <w:p w14:paraId="260DEEC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="420" w:leftChars="200" w:firstLine="420" w:firstLineChars="200"/>
        <w:jc w:val="left"/>
        <w:textAlignment w:val="baseline"/>
        <w:rPr>
          <w:highlight w:val="yellow"/>
        </w:rPr>
      </w:pPr>
    </w:p>
    <w:p w14:paraId="493A9D7F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leftChars="200"/>
        <w:jc w:val="left"/>
        <w:textAlignment w:val="baseline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839DE1-F7E5-4F70-AB6C-D7E1EDF70116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6AFFF45-7CA9-436D-9ADF-EFB36800189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E7329F2-BD0F-4AFF-96EE-FACF15D894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9FD612-FC96-4C67-9F57-9028A49A47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C9DD5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19461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19461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Mzk1YTExMTY1ZTIxMmU4NjYzYzM2NzdmMjUxZDcifQ=="/>
  </w:docVars>
  <w:rsids>
    <w:rsidRoot w:val="250E2FC7"/>
    <w:rsid w:val="00006BFA"/>
    <w:rsid w:val="000218E3"/>
    <w:rsid w:val="00027D43"/>
    <w:rsid w:val="00031DBD"/>
    <w:rsid w:val="0003308D"/>
    <w:rsid w:val="00041AD0"/>
    <w:rsid w:val="0005437B"/>
    <w:rsid w:val="00082E0E"/>
    <w:rsid w:val="000921A3"/>
    <w:rsid w:val="000978DE"/>
    <w:rsid w:val="000A484E"/>
    <w:rsid w:val="000A5915"/>
    <w:rsid w:val="000C0639"/>
    <w:rsid w:val="000C1173"/>
    <w:rsid w:val="000D3045"/>
    <w:rsid w:val="001145D7"/>
    <w:rsid w:val="0013051F"/>
    <w:rsid w:val="00137812"/>
    <w:rsid w:val="00164C26"/>
    <w:rsid w:val="00184DBD"/>
    <w:rsid w:val="001E2A33"/>
    <w:rsid w:val="001E51C8"/>
    <w:rsid w:val="00201077"/>
    <w:rsid w:val="002110CA"/>
    <w:rsid w:val="00212331"/>
    <w:rsid w:val="002311A5"/>
    <w:rsid w:val="00232CF4"/>
    <w:rsid w:val="002525DE"/>
    <w:rsid w:val="00270050"/>
    <w:rsid w:val="00271764"/>
    <w:rsid w:val="00284357"/>
    <w:rsid w:val="002868AA"/>
    <w:rsid w:val="002A52EE"/>
    <w:rsid w:val="002C4EC9"/>
    <w:rsid w:val="002D7C7C"/>
    <w:rsid w:val="002E3887"/>
    <w:rsid w:val="003039BC"/>
    <w:rsid w:val="00311D1C"/>
    <w:rsid w:val="00355338"/>
    <w:rsid w:val="003617F7"/>
    <w:rsid w:val="00362992"/>
    <w:rsid w:val="00375A69"/>
    <w:rsid w:val="003857A0"/>
    <w:rsid w:val="00387504"/>
    <w:rsid w:val="003C2D70"/>
    <w:rsid w:val="003C36AA"/>
    <w:rsid w:val="003C459D"/>
    <w:rsid w:val="003C7E81"/>
    <w:rsid w:val="003D1D23"/>
    <w:rsid w:val="003D7604"/>
    <w:rsid w:val="0042644D"/>
    <w:rsid w:val="00442EBD"/>
    <w:rsid w:val="00451E54"/>
    <w:rsid w:val="00455610"/>
    <w:rsid w:val="00461111"/>
    <w:rsid w:val="00473841"/>
    <w:rsid w:val="00484ADB"/>
    <w:rsid w:val="00484F7C"/>
    <w:rsid w:val="004851A3"/>
    <w:rsid w:val="004A0A81"/>
    <w:rsid w:val="004A110D"/>
    <w:rsid w:val="004E12EC"/>
    <w:rsid w:val="004E1651"/>
    <w:rsid w:val="004F26EB"/>
    <w:rsid w:val="004F2FE7"/>
    <w:rsid w:val="0056242B"/>
    <w:rsid w:val="00563081"/>
    <w:rsid w:val="00585C2C"/>
    <w:rsid w:val="005867E7"/>
    <w:rsid w:val="00595130"/>
    <w:rsid w:val="00597FA3"/>
    <w:rsid w:val="005A1A68"/>
    <w:rsid w:val="005A35D2"/>
    <w:rsid w:val="005C1200"/>
    <w:rsid w:val="005C6D99"/>
    <w:rsid w:val="005D2DDA"/>
    <w:rsid w:val="005E44E0"/>
    <w:rsid w:val="005E47E7"/>
    <w:rsid w:val="00600612"/>
    <w:rsid w:val="00600A64"/>
    <w:rsid w:val="00613D53"/>
    <w:rsid w:val="00620FE7"/>
    <w:rsid w:val="00621A7A"/>
    <w:rsid w:val="00636D0B"/>
    <w:rsid w:val="00636F9C"/>
    <w:rsid w:val="00642D87"/>
    <w:rsid w:val="0064672C"/>
    <w:rsid w:val="0064793C"/>
    <w:rsid w:val="00652675"/>
    <w:rsid w:val="0066429E"/>
    <w:rsid w:val="00665034"/>
    <w:rsid w:val="00667C61"/>
    <w:rsid w:val="0067550C"/>
    <w:rsid w:val="006A1300"/>
    <w:rsid w:val="006C1375"/>
    <w:rsid w:val="006C1534"/>
    <w:rsid w:val="006C4E44"/>
    <w:rsid w:val="006E1B8A"/>
    <w:rsid w:val="006E2587"/>
    <w:rsid w:val="00736368"/>
    <w:rsid w:val="00740757"/>
    <w:rsid w:val="007432C3"/>
    <w:rsid w:val="00774796"/>
    <w:rsid w:val="00786BAC"/>
    <w:rsid w:val="00796EDA"/>
    <w:rsid w:val="00824B93"/>
    <w:rsid w:val="00831941"/>
    <w:rsid w:val="0083378B"/>
    <w:rsid w:val="00847FE5"/>
    <w:rsid w:val="00851108"/>
    <w:rsid w:val="00852E92"/>
    <w:rsid w:val="00864556"/>
    <w:rsid w:val="0087181C"/>
    <w:rsid w:val="00873529"/>
    <w:rsid w:val="00882599"/>
    <w:rsid w:val="008864EF"/>
    <w:rsid w:val="008A3FCD"/>
    <w:rsid w:val="008F0D3B"/>
    <w:rsid w:val="00935B54"/>
    <w:rsid w:val="00953043"/>
    <w:rsid w:val="009640E7"/>
    <w:rsid w:val="00973EAA"/>
    <w:rsid w:val="009811C7"/>
    <w:rsid w:val="00984BEA"/>
    <w:rsid w:val="009856A3"/>
    <w:rsid w:val="00996EBD"/>
    <w:rsid w:val="00A003A6"/>
    <w:rsid w:val="00A02279"/>
    <w:rsid w:val="00A212BB"/>
    <w:rsid w:val="00A24B49"/>
    <w:rsid w:val="00A2617B"/>
    <w:rsid w:val="00A334F0"/>
    <w:rsid w:val="00A62D0B"/>
    <w:rsid w:val="00A857A1"/>
    <w:rsid w:val="00A86CED"/>
    <w:rsid w:val="00AA1992"/>
    <w:rsid w:val="00AA27D1"/>
    <w:rsid w:val="00AA4F59"/>
    <w:rsid w:val="00AA5775"/>
    <w:rsid w:val="00AC7559"/>
    <w:rsid w:val="00AD211B"/>
    <w:rsid w:val="00AD3A9B"/>
    <w:rsid w:val="00AD3CBB"/>
    <w:rsid w:val="00AD488C"/>
    <w:rsid w:val="00B3004E"/>
    <w:rsid w:val="00B3551D"/>
    <w:rsid w:val="00B36EBB"/>
    <w:rsid w:val="00B61356"/>
    <w:rsid w:val="00B65E30"/>
    <w:rsid w:val="00B7738A"/>
    <w:rsid w:val="00B90908"/>
    <w:rsid w:val="00BB740E"/>
    <w:rsid w:val="00BC4722"/>
    <w:rsid w:val="00BC50FE"/>
    <w:rsid w:val="00BC5F11"/>
    <w:rsid w:val="00BD7270"/>
    <w:rsid w:val="00BD7E5C"/>
    <w:rsid w:val="00BE084A"/>
    <w:rsid w:val="00BE4BA8"/>
    <w:rsid w:val="00BF6C10"/>
    <w:rsid w:val="00C01310"/>
    <w:rsid w:val="00C07725"/>
    <w:rsid w:val="00C110FD"/>
    <w:rsid w:val="00C171B4"/>
    <w:rsid w:val="00C23352"/>
    <w:rsid w:val="00C3240D"/>
    <w:rsid w:val="00C32C51"/>
    <w:rsid w:val="00C80276"/>
    <w:rsid w:val="00C905FA"/>
    <w:rsid w:val="00CA35E2"/>
    <w:rsid w:val="00CB05B2"/>
    <w:rsid w:val="00CB5B61"/>
    <w:rsid w:val="00CC77CA"/>
    <w:rsid w:val="00CF13C5"/>
    <w:rsid w:val="00CF171A"/>
    <w:rsid w:val="00CF56EF"/>
    <w:rsid w:val="00D05E7A"/>
    <w:rsid w:val="00D23FC1"/>
    <w:rsid w:val="00D269D0"/>
    <w:rsid w:val="00D91020"/>
    <w:rsid w:val="00D938F7"/>
    <w:rsid w:val="00D96526"/>
    <w:rsid w:val="00DA4D5B"/>
    <w:rsid w:val="00DE326C"/>
    <w:rsid w:val="00E04400"/>
    <w:rsid w:val="00E6041A"/>
    <w:rsid w:val="00E9354E"/>
    <w:rsid w:val="00E93EA0"/>
    <w:rsid w:val="00E97DF2"/>
    <w:rsid w:val="00EA1E02"/>
    <w:rsid w:val="00EA2B9D"/>
    <w:rsid w:val="00EB750A"/>
    <w:rsid w:val="00EC3357"/>
    <w:rsid w:val="00F015C4"/>
    <w:rsid w:val="00FA6FB1"/>
    <w:rsid w:val="00FB4AE1"/>
    <w:rsid w:val="00FC68DE"/>
    <w:rsid w:val="00FE2EB6"/>
    <w:rsid w:val="00FF6A7F"/>
    <w:rsid w:val="011949CD"/>
    <w:rsid w:val="012F2443"/>
    <w:rsid w:val="013730A5"/>
    <w:rsid w:val="01A91989"/>
    <w:rsid w:val="0200481C"/>
    <w:rsid w:val="02553FCA"/>
    <w:rsid w:val="02A429BD"/>
    <w:rsid w:val="02BF15A4"/>
    <w:rsid w:val="02C22C2E"/>
    <w:rsid w:val="02D35034"/>
    <w:rsid w:val="02D852D8"/>
    <w:rsid w:val="02E160BA"/>
    <w:rsid w:val="034E42C0"/>
    <w:rsid w:val="03546EEA"/>
    <w:rsid w:val="038B088A"/>
    <w:rsid w:val="038C592B"/>
    <w:rsid w:val="03AD5F33"/>
    <w:rsid w:val="03E63D04"/>
    <w:rsid w:val="04245B63"/>
    <w:rsid w:val="05224E91"/>
    <w:rsid w:val="052D4EEB"/>
    <w:rsid w:val="05D15121"/>
    <w:rsid w:val="068B0E42"/>
    <w:rsid w:val="069074E0"/>
    <w:rsid w:val="06B01930"/>
    <w:rsid w:val="06EC66E0"/>
    <w:rsid w:val="07117EF5"/>
    <w:rsid w:val="07195727"/>
    <w:rsid w:val="073E7F19"/>
    <w:rsid w:val="076C35BE"/>
    <w:rsid w:val="076D7821"/>
    <w:rsid w:val="07753730"/>
    <w:rsid w:val="07AE4702"/>
    <w:rsid w:val="07EB38FC"/>
    <w:rsid w:val="07FD6DF7"/>
    <w:rsid w:val="08122739"/>
    <w:rsid w:val="08666242"/>
    <w:rsid w:val="08793F05"/>
    <w:rsid w:val="08D51B22"/>
    <w:rsid w:val="093305F6"/>
    <w:rsid w:val="093F2ABC"/>
    <w:rsid w:val="09FB55B8"/>
    <w:rsid w:val="0A1E4E03"/>
    <w:rsid w:val="0A3208AE"/>
    <w:rsid w:val="0A58658E"/>
    <w:rsid w:val="0A5D3D18"/>
    <w:rsid w:val="0A7B473D"/>
    <w:rsid w:val="0A7C0731"/>
    <w:rsid w:val="0AA826D6"/>
    <w:rsid w:val="0AD33E3F"/>
    <w:rsid w:val="0AFF4C34"/>
    <w:rsid w:val="0B642CE9"/>
    <w:rsid w:val="0B867103"/>
    <w:rsid w:val="0B8D0492"/>
    <w:rsid w:val="0BA650B0"/>
    <w:rsid w:val="0BC05ADE"/>
    <w:rsid w:val="0C147037"/>
    <w:rsid w:val="0C197F77"/>
    <w:rsid w:val="0C497634"/>
    <w:rsid w:val="0C98608F"/>
    <w:rsid w:val="0CAF61E6"/>
    <w:rsid w:val="0CBD0903"/>
    <w:rsid w:val="0D8B27AF"/>
    <w:rsid w:val="0E1202AD"/>
    <w:rsid w:val="0E2D3866"/>
    <w:rsid w:val="0E833DCE"/>
    <w:rsid w:val="0EB16245"/>
    <w:rsid w:val="0EB863CE"/>
    <w:rsid w:val="0EE853A0"/>
    <w:rsid w:val="0F331350"/>
    <w:rsid w:val="0F516C13"/>
    <w:rsid w:val="0F582E22"/>
    <w:rsid w:val="0FB3423F"/>
    <w:rsid w:val="0FB93D04"/>
    <w:rsid w:val="0FBC7598"/>
    <w:rsid w:val="0FD119F9"/>
    <w:rsid w:val="0FF22FB9"/>
    <w:rsid w:val="106E25B1"/>
    <w:rsid w:val="109220A6"/>
    <w:rsid w:val="10A122E9"/>
    <w:rsid w:val="10BD350E"/>
    <w:rsid w:val="10DB1DA4"/>
    <w:rsid w:val="11641DB7"/>
    <w:rsid w:val="11BD5DDD"/>
    <w:rsid w:val="11F50B3F"/>
    <w:rsid w:val="11F8418B"/>
    <w:rsid w:val="11FC011F"/>
    <w:rsid w:val="12274A70"/>
    <w:rsid w:val="12503FC7"/>
    <w:rsid w:val="12C50511"/>
    <w:rsid w:val="133D7BFB"/>
    <w:rsid w:val="135F6376"/>
    <w:rsid w:val="13E56991"/>
    <w:rsid w:val="14065285"/>
    <w:rsid w:val="14103A0E"/>
    <w:rsid w:val="145667C5"/>
    <w:rsid w:val="14F31658"/>
    <w:rsid w:val="15063063"/>
    <w:rsid w:val="15622156"/>
    <w:rsid w:val="1583513A"/>
    <w:rsid w:val="15981F0D"/>
    <w:rsid w:val="159E5049"/>
    <w:rsid w:val="15AA3754"/>
    <w:rsid w:val="15DF30C0"/>
    <w:rsid w:val="161B48EC"/>
    <w:rsid w:val="163929C3"/>
    <w:rsid w:val="16D056D6"/>
    <w:rsid w:val="17255A22"/>
    <w:rsid w:val="172E1874"/>
    <w:rsid w:val="175D5E07"/>
    <w:rsid w:val="17753CC6"/>
    <w:rsid w:val="178D025C"/>
    <w:rsid w:val="17B44FF8"/>
    <w:rsid w:val="17D969E1"/>
    <w:rsid w:val="17E54065"/>
    <w:rsid w:val="18257506"/>
    <w:rsid w:val="184719C8"/>
    <w:rsid w:val="185630FE"/>
    <w:rsid w:val="185B5474"/>
    <w:rsid w:val="18ED07C2"/>
    <w:rsid w:val="19A52E4A"/>
    <w:rsid w:val="1A4104DB"/>
    <w:rsid w:val="1A4C776A"/>
    <w:rsid w:val="1A5D54D3"/>
    <w:rsid w:val="1A676352"/>
    <w:rsid w:val="1A693E78"/>
    <w:rsid w:val="1A7F6275"/>
    <w:rsid w:val="1AE16870"/>
    <w:rsid w:val="1B2E0C1E"/>
    <w:rsid w:val="1B404AE0"/>
    <w:rsid w:val="1B75654D"/>
    <w:rsid w:val="1BB9574B"/>
    <w:rsid w:val="1BBD37C0"/>
    <w:rsid w:val="1BD23C9F"/>
    <w:rsid w:val="1C694A85"/>
    <w:rsid w:val="1C896A53"/>
    <w:rsid w:val="1D1C3400"/>
    <w:rsid w:val="1D540E0F"/>
    <w:rsid w:val="1DB21FDA"/>
    <w:rsid w:val="1DCF66E8"/>
    <w:rsid w:val="1DED55CE"/>
    <w:rsid w:val="1E6C56B1"/>
    <w:rsid w:val="1ED56B8A"/>
    <w:rsid w:val="1EE91A2B"/>
    <w:rsid w:val="1EEE0DF0"/>
    <w:rsid w:val="1FEE7A64"/>
    <w:rsid w:val="201C7BDE"/>
    <w:rsid w:val="206C021E"/>
    <w:rsid w:val="20783C66"/>
    <w:rsid w:val="20BD6CCC"/>
    <w:rsid w:val="20C242E2"/>
    <w:rsid w:val="214711F8"/>
    <w:rsid w:val="21625F55"/>
    <w:rsid w:val="21976786"/>
    <w:rsid w:val="21F703DC"/>
    <w:rsid w:val="221C3EC6"/>
    <w:rsid w:val="22600256"/>
    <w:rsid w:val="226E2973"/>
    <w:rsid w:val="2271461B"/>
    <w:rsid w:val="22717D6E"/>
    <w:rsid w:val="228026A7"/>
    <w:rsid w:val="22E82531"/>
    <w:rsid w:val="22F51456"/>
    <w:rsid w:val="23983A20"/>
    <w:rsid w:val="239F090A"/>
    <w:rsid w:val="23C6233B"/>
    <w:rsid w:val="24502527"/>
    <w:rsid w:val="249A09DF"/>
    <w:rsid w:val="250E2FC7"/>
    <w:rsid w:val="25D72B4E"/>
    <w:rsid w:val="26123616"/>
    <w:rsid w:val="262D044F"/>
    <w:rsid w:val="269404CF"/>
    <w:rsid w:val="26C802A5"/>
    <w:rsid w:val="26D905D7"/>
    <w:rsid w:val="26D94133"/>
    <w:rsid w:val="270579D8"/>
    <w:rsid w:val="27501A47"/>
    <w:rsid w:val="276854B7"/>
    <w:rsid w:val="27961D58"/>
    <w:rsid w:val="27EF4B6E"/>
    <w:rsid w:val="282C7611"/>
    <w:rsid w:val="286D63F8"/>
    <w:rsid w:val="28864845"/>
    <w:rsid w:val="28ED24D4"/>
    <w:rsid w:val="291C3D7C"/>
    <w:rsid w:val="293164A9"/>
    <w:rsid w:val="29345F99"/>
    <w:rsid w:val="29456BF7"/>
    <w:rsid w:val="294C3EA3"/>
    <w:rsid w:val="295F2681"/>
    <w:rsid w:val="2A035EBB"/>
    <w:rsid w:val="2A1831C5"/>
    <w:rsid w:val="2A247DBB"/>
    <w:rsid w:val="2A846AAC"/>
    <w:rsid w:val="2AB078A1"/>
    <w:rsid w:val="2ADA1568"/>
    <w:rsid w:val="2ADC2444"/>
    <w:rsid w:val="2AF63459"/>
    <w:rsid w:val="2B6568DD"/>
    <w:rsid w:val="2B754F92"/>
    <w:rsid w:val="2BEE08CD"/>
    <w:rsid w:val="2C3835DF"/>
    <w:rsid w:val="2C8E6C87"/>
    <w:rsid w:val="2C9B7A28"/>
    <w:rsid w:val="2CC66F08"/>
    <w:rsid w:val="2CF41CC7"/>
    <w:rsid w:val="2D173C07"/>
    <w:rsid w:val="2D485B6F"/>
    <w:rsid w:val="2D526B23"/>
    <w:rsid w:val="2E07535D"/>
    <w:rsid w:val="2E304F81"/>
    <w:rsid w:val="2E5B0AEC"/>
    <w:rsid w:val="2E5D734C"/>
    <w:rsid w:val="2F1A2EE6"/>
    <w:rsid w:val="2FA37B95"/>
    <w:rsid w:val="3014442E"/>
    <w:rsid w:val="305F38FB"/>
    <w:rsid w:val="30AE6631"/>
    <w:rsid w:val="30DD1462"/>
    <w:rsid w:val="31701B38"/>
    <w:rsid w:val="318F29B2"/>
    <w:rsid w:val="31BD2FCF"/>
    <w:rsid w:val="324E3C27"/>
    <w:rsid w:val="328F5FEE"/>
    <w:rsid w:val="32D257FE"/>
    <w:rsid w:val="333F21A7"/>
    <w:rsid w:val="335A0DFB"/>
    <w:rsid w:val="335B4FC8"/>
    <w:rsid w:val="344418D4"/>
    <w:rsid w:val="344678F3"/>
    <w:rsid w:val="34C52339"/>
    <w:rsid w:val="34C72269"/>
    <w:rsid w:val="34CE54F3"/>
    <w:rsid w:val="34DD46B3"/>
    <w:rsid w:val="34F605A6"/>
    <w:rsid w:val="35411821"/>
    <w:rsid w:val="35EF24AB"/>
    <w:rsid w:val="360311CD"/>
    <w:rsid w:val="36814164"/>
    <w:rsid w:val="368220F2"/>
    <w:rsid w:val="368D6CE8"/>
    <w:rsid w:val="36B75CA4"/>
    <w:rsid w:val="37DC7F27"/>
    <w:rsid w:val="380D34A9"/>
    <w:rsid w:val="384652DA"/>
    <w:rsid w:val="38767769"/>
    <w:rsid w:val="391F631E"/>
    <w:rsid w:val="39967F45"/>
    <w:rsid w:val="39BC6E9D"/>
    <w:rsid w:val="3A141A1A"/>
    <w:rsid w:val="3A3E6C77"/>
    <w:rsid w:val="3A5C35BA"/>
    <w:rsid w:val="3ABA3D4F"/>
    <w:rsid w:val="3ABB2076"/>
    <w:rsid w:val="3B00746F"/>
    <w:rsid w:val="3B60677A"/>
    <w:rsid w:val="3B952CE7"/>
    <w:rsid w:val="3BB645EB"/>
    <w:rsid w:val="3C0A2B23"/>
    <w:rsid w:val="3C125CC6"/>
    <w:rsid w:val="3C61318A"/>
    <w:rsid w:val="3C635D75"/>
    <w:rsid w:val="3CD830BD"/>
    <w:rsid w:val="3DDD0555"/>
    <w:rsid w:val="3DEE5E07"/>
    <w:rsid w:val="3E23202C"/>
    <w:rsid w:val="3E350391"/>
    <w:rsid w:val="3E412892"/>
    <w:rsid w:val="3EE41425"/>
    <w:rsid w:val="3EF1250A"/>
    <w:rsid w:val="3F312EE4"/>
    <w:rsid w:val="3F43263A"/>
    <w:rsid w:val="3F4F4175"/>
    <w:rsid w:val="3F892743"/>
    <w:rsid w:val="401739CC"/>
    <w:rsid w:val="406B3BF6"/>
    <w:rsid w:val="40BA692C"/>
    <w:rsid w:val="414C1C7A"/>
    <w:rsid w:val="41574984"/>
    <w:rsid w:val="416F6522"/>
    <w:rsid w:val="41881BF2"/>
    <w:rsid w:val="41BD66D4"/>
    <w:rsid w:val="41CA7043"/>
    <w:rsid w:val="41FC3266"/>
    <w:rsid w:val="423E004C"/>
    <w:rsid w:val="4253528A"/>
    <w:rsid w:val="427A45C5"/>
    <w:rsid w:val="432B3B11"/>
    <w:rsid w:val="4355293C"/>
    <w:rsid w:val="43571229"/>
    <w:rsid w:val="43BC4CB6"/>
    <w:rsid w:val="44054362"/>
    <w:rsid w:val="447F4114"/>
    <w:rsid w:val="452151CC"/>
    <w:rsid w:val="45756F25"/>
    <w:rsid w:val="45806396"/>
    <w:rsid w:val="45917B29"/>
    <w:rsid w:val="45B778DE"/>
    <w:rsid w:val="45CA13BF"/>
    <w:rsid w:val="46014AC2"/>
    <w:rsid w:val="462705C0"/>
    <w:rsid w:val="46312452"/>
    <w:rsid w:val="467E5988"/>
    <w:rsid w:val="46E464B1"/>
    <w:rsid w:val="471844D6"/>
    <w:rsid w:val="472E597E"/>
    <w:rsid w:val="47451645"/>
    <w:rsid w:val="47AC582E"/>
    <w:rsid w:val="47ED24C8"/>
    <w:rsid w:val="4843255F"/>
    <w:rsid w:val="487675DC"/>
    <w:rsid w:val="48EE7ABB"/>
    <w:rsid w:val="490270E5"/>
    <w:rsid w:val="49033F5C"/>
    <w:rsid w:val="49370211"/>
    <w:rsid w:val="494F67AB"/>
    <w:rsid w:val="4950607F"/>
    <w:rsid w:val="49725FF6"/>
    <w:rsid w:val="49760503"/>
    <w:rsid w:val="499A554C"/>
    <w:rsid w:val="49CA6807"/>
    <w:rsid w:val="49CA7BE0"/>
    <w:rsid w:val="4A3C6604"/>
    <w:rsid w:val="4A3E059D"/>
    <w:rsid w:val="4A4A3635"/>
    <w:rsid w:val="4AC22FAD"/>
    <w:rsid w:val="4AE41175"/>
    <w:rsid w:val="4B7755EC"/>
    <w:rsid w:val="4B850135"/>
    <w:rsid w:val="4BEB0573"/>
    <w:rsid w:val="4BF947AC"/>
    <w:rsid w:val="4C6A56AA"/>
    <w:rsid w:val="4C8F5111"/>
    <w:rsid w:val="4D3A6E57"/>
    <w:rsid w:val="4D502AF2"/>
    <w:rsid w:val="4D73015B"/>
    <w:rsid w:val="4D901F9F"/>
    <w:rsid w:val="4E0F32CE"/>
    <w:rsid w:val="4E720529"/>
    <w:rsid w:val="4EAF55F6"/>
    <w:rsid w:val="4ECB0C82"/>
    <w:rsid w:val="4F204746"/>
    <w:rsid w:val="4F227C49"/>
    <w:rsid w:val="4F7939E0"/>
    <w:rsid w:val="4FA9473B"/>
    <w:rsid w:val="50131BB5"/>
    <w:rsid w:val="503E7E98"/>
    <w:rsid w:val="507C64A1"/>
    <w:rsid w:val="50CE3319"/>
    <w:rsid w:val="50DF1601"/>
    <w:rsid w:val="51161B0F"/>
    <w:rsid w:val="513B781C"/>
    <w:rsid w:val="51556929"/>
    <w:rsid w:val="515C58A2"/>
    <w:rsid w:val="518E3BE9"/>
    <w:rsid w:val="52911BE2"/>
    <w:rsid w:val="52A53EFD"/>
    <w:rsid w:val="52AF3E17"/>
    <w:rsid w:val="52CB2612"/>
    <w:rsid w:val="52ED2B91"/>
    <w:rsid w:val="534A56F4"/>
    <w:rsid w:val="53AB1707"/>
    <w:rsid w:val="53B25189"/>
    <w:rsid w:val="53DB0C3B"/>
    <w:rsid w:val="541B3C32"/>
    <w:rsid w:val="547A4D5D"/>
    <w:rsid w:val="54A83213"/>
    <w:rsid w:val="54DE3429"/>
    <w:rsid w:val="550A7A2A"/>
    <w:rsid w:val="557C6D43"/>
    <w:rsid w:val="55C027DF"/>
    <w:rsid w:val="55EC35D4"/>
    <w:rsid w:val="56292132"/>
    <w:rsid w:val="566E649D"/>
    <w:rsid w:val="56BE6E44"/>
    <w:rsid w:val="5765363E"/>
    <w:rsid w:val="57743881"/>
    <w:rsid w:val="577575E6"/>
    <w:rsid w:val="57917F8F"/>
    <w:rsid w:val="580C4164"/>
    <w:rsid w:val="584B2834"/>
    <w:rsid w:val="58506D3B"/>
    <w:rsid w:val="589F0489"/>
    <w:rsid w:val="58BC728D"/>
    <w:rsid w:val="58E95F87"/>
    <w:rsid w:val="59CA59DA"/>
    <w:rsid w:val="5A117165"/>
    <w:rsid w:val="5A5359CF"/>
    <w:rsid w:val="5B4455B1"/>
    <w:rsid w:val="5B5E63DA"/>
    <w:rsid w:val="5B77749C"/>
    <w:rsid w:val="5BC85F49"/>
    <w:rsid w:val="5C3932AD"/>
    <w:rsid w:val="5C433822"/>
    <w:rsid w:val="5C5060C3"/>
    <w:rsid w:val="5C534E4A"/>
    <w:rsid w:val="5C9207D9"/>
    <w:rsid w:val="5CA644DC"/>
    <w:rsid w:val="5CA70254"/>
    <w:rsid w:val="5D4F6922"/>
    <w:rsid w:val="5DAF5613"/>
    <w:rsid w:val="5DD2630F"/>
    <w:rsid w:val="5DDE1A54"/>
    <w:rsid w:val="5DEA0290"/>
    <w:rsid w:val="5E3478C6"/>
    <w:rsid w:val="5E431B60"/>
    <w:rsid w:val="5E946D19"/>
    <w:rsid w:val="5ED86344"/>
    <w:rsid w:val="5F3758C0"/>
    <w:rsid w:val="5F42288E"/>
    <w:rsid w:val="5F645F89"/>
    <w:rsid w:val="5FB962D5"/>
    <w:rsid w:val="606C3347"/>
    <w:rsid w:val="609B659B"/>
    <w:rsid w:val="61522693"/>
    <w:rsid w:val="61A67C66"/>
    <w:rsid w:val="61B008AB"/>
    <w:rsid w:val="61DF5D9B"/>
    <w:rsid w:val="61E86918"/>
    <w:rsid w:val="621023F8"/>
    <w:rsid w:val="62753E81"/>
    <w:rsid w:val="62821E71"/>
    <w:rsid w:val="62A639B7"/>
    <w:rsid w:val="62CC342A"/>
    <w:rsid w:val="62ED5AF5"/>
    <w:rsid w:val="62FF4946"/>
    <w:rsid w:val="631411B8"/>
    <w:rsid w:val="633014CD"/>
    <w:rsid w:val="637D7935"/>
    <w:rsid w:val="63B54391"/>
    <w:rsid w:val="64357EF4"/>
    <w:rsid w:val="644204E6"/>
    <w:rsid w:val="648F5856"/>
    <w:rsid w:val="64BD0C9C"/>
    <w:rsid w:val="64D92102"/>
    <w:rsid w:val="64DC75AE"/>
    <w:rsid w:val="64EF417E"/>
    <w:rsid w:val="65136487"/>
    <w:rsid w:val="65287A70"/>
    <w:rsid w:val="652F11A9"/>
    <w:rsid w:val="65731616"/>
    <w:rsid w:val="65C2695D"/>
    <w:rsid w:val="666E1639"/>
    <w:rsid w:val="668E330A"/>
    <w:rsid w:val="66D02156"/>
    <w:rsid w:val="66D734E4"/>
    <w:rsid w:val="66EA1469"/>
    <w:rsid w:val="6759214B"/>
    <w:rsid w:val="67A23AF2"/>
    <w:rsid w:val="67C03263"/>
    <w:rsid w:val="685C1EF3"/>
    <w:rsid w:val="68A4505F"/>
    <w:rsid w:val="69623539"/>
    <w:rsid w:val="69B7787E"/>
    <w:rsid w:val="6A841BD5"/>
    <w:rsid w:val="6AB778B5"/>
    <w:rsid w:val="6AE85CC0"/>
    <w:rsid w:val="6B3B2294"/>
    <w:rsid w:val="6B7A7898"/>
    <w:rsid w:val="6B8C6F93"/>
    <w:rsid w:val="6BCF6E80"/>
    <w:rsid w:val="6BF15048"/>
    <w:rsid w:val="6D285749"/>
    <w:rsid w:val="6D5E7B9C"/>
    <w:rsid w:val="6DBB590E"/>
    <w:rsid w:val="6DC5678C"/>
    <w:rsid w:val="6ECF78C3"/>
    <w:rsid w:val="6ED0518A"/>
    <w:rsid w:val="6EE92007"/>
    <w:rsid w:val="6F0357BE"/>
    <w:rsid w:val="6F1E24F6"/>
    <w:rsid w:val="6F3141F7"/>
    <w:rsid w:val="6F3C5AED"/>
    <w:rsid w:val="6FCD36D6"/>
    <w:rsid w:val="6FDB5DF3"/>
    <w:rsid w:val="6FF944CB"/>
    <w:rsid w:val="70C8281B"/>
    <w:rsid w:val="70DB700F"/>
    <w:rsid w:val="71150210"/>
    <w:rsid w:val="713003C1"/>
    <w:rsid w:val="71593474"/>
    <w:rsid w:val="717A163C"/>
    <w:rsid w:val="719E532A"/>
    <w:rsid w:val="72563E57"/>
    <w:rsid w:val="72B666A4"/>
    <w:rsid w:val="734024F5"/>
    <w:rsid w:val="73A95214"/>
    <w:rsid w:val="73C72E99"/>
    <w:rsid w:val="73CB617F"/>
    <w:rsid w:val="741D7737"/>
    <w:rsid w:val="74732A9E"/>
    <w:rsid w:val="749A44CF"/>
    <w:rsid w:val="749B0247"/>
    <w:rsid w:val="74F57957"/>
    <w:rsid w:val="750741FE"/>
    <w:rsid w:val="756C5703"/>
    <w:rsid w:val="75742F72"/>
    <w:rsid w:val="75B82733"/>
    <w:rsid w:val="76EE2C2B"/>
    <w:rsid w:val="775B7917"/>
    <w:rsid w:val="781400F4"/>
    <w:rsid w:val="78915BE9"/>
    <w:rsid w:val="78B673FD"/>
    <w:rsid w:val="78CC652A"/>
    <w:rsid w:val="78D60B95"/>
    <w:rsid w:val="78E75809"/>
    <w:rsid w:val="79295E21"/>
    <w:rsid w:val="793547C6"/>
    <w:rsid w:val="79686128"/>
    <w:rsid w:val="79883BFD"/>
    <w:rsid w:val="79CC3315"/>
    <w:rsid w:val="7A0D5743"/>
    <w:rsid w:val="7A170370"/>
    <w:rsid w:val="7A4B0019"/>
    <w:rsid w:val="7A6510DB"/>
    <w:rsid w:val="7AA221E5"/>
    <w:rsid w:val="7AA664FD"/>
    <w:rsid w:val="7AB07CD4"/>
    <w:rsid w:val="7AF1296F"/>
    <w:rsid w:val="7B4B7D5D"/>
    <w:rsid w:val="7BE523A9"/>
    <w:rsid w:val="7BE6624C"/>
    <w:rsid w:val="7BF02C26"/>
    <w:rsid w:val="7C385132"/>
    <w:rsid w:val="7C635AEE"/>
    <w:rsid w:val="7CD12A58"/>
    <w:rsid w:val="7D7653AD"/>
    <w:rsid w:val="7D8775BA"/>
    <w:rsid w:val="7DCF1EFA"/>
    <w:rsid w:val="7DFF4A38"/>
    <w:rsid w:val="7E003A70"/>
    <w:rsid w:val="7E064983"/>
    <w:rsid w:val="7E476B1A"/>
    <w:rsid w:val="7E663674"/>
    <w:rsid w:val="7EC97D8B"/>
    <w:rsid w:val="7F09731F"/>
    <w:rsid w:val="7F475253"/>
    <w:rsid w:val="7FB34697"/>
    <w:rsid w:val="7FBA49D6"/>
    <w:rsid w:val="7FCA378E"/>
    <w:rsid w:val="7FF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spacing w:before="340" w:after="330"/>
      <w:jc w:val="center"/>
      <w:outlineLvl w:val="0"/>
    </w:pPr>
    <w:rPr>
      <w:rFonts w:eastAsia="黑体"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260" w:after="260"/>
      <w:outlineLvl w:val="2"/>
    </w:pPr>
    <w:rPr>
      <w:rFonts w:ascii="宋体" w:hAnsi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link w:val="28"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next w:val="1"/>
    <w:qFormat/>
    <w:uiPriority w:val="0"/>
    <w:pPr>
      <w:spacing w:line="200" w:lineRule="exact"/>
      <w:ind w:firstLine="301"/>
    </w:pPr>
    <w:rPr>
      <w:spacing w:val="-4"/>
      <w:sz w:val="18"/>
    </w:rPr>
  </w:style>
  <w:style w:type="paragraph" w:styleId="10">
    <w:name w:val="Plain Text"/>
    <w:basedOn w:val="1"/>
    <w:next w:val="5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6">
    <w:name w:val="annotation subject"/>
    <w:basedOn w:val="7"/>
    <w:next w:val="7"/>
    <w:link w:val="29"/>
    <w:qFormat/>
    <w:uiPriority w:val="0"/>
    <w:rPr>
      <w:b/>
      <w:bCs/>
    </w:rPr>
  </w:style>
  <w:style w:type="paragraph" w:styleId="17">
    <w:name w:val="Body Text First Indent"/>
    <w:basedOn w:val="8"/>
    <w:next w:val="1"/>
    <w:unhideWhenUsed/>
    <w:qFormat/>
    <w:uiPriority w:val="99"/>
    <w:pPr>
      <w:ind w:firstLine="420" w:firstLineChars="100"/>
    </w:pPr>
  </w:style>
  <w:style w:type="paragraph" w:styleId="18">
    <w:name w:val="Body Text First Indent 2"/>
    <w:basedOn w:val="9"/>
    <w:next w:val="17"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qFormat/>
    <w:uiPriority w:val="0"/>
    <w:rPr>
      <w:sz w:val="21"/>
      <w:szCs w:val="21"/>
    </w:rPr>
  </w:style>
  <w:style w:type="paragraph" w:customStyle="1" w:styleId="23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标题 1 字符"/>
    <w:basedOn w:val="21"/>
    <w:link w:val="2"/>
    <w:autoRedefine/>
    <w:qFormat/>
    <w:uiPriority w:val="0"/>
    <w:rPr>
      <w:rFonts w:eastAsia="黑体"/>
      <w:kern w:val="44"/>
      <w:szCs w:val="44"/>
    </w:rPr>
  </w:style>
  <w:style w:type="character" w:customStyle="1" w:styleId="27">
    <w:name w:val="批注框文本 字符"/>
    <w:basedOn w:val="21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批注文字 字符"/>
    <w:basedOn w:val="21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字符"/>
    <w:basedOn w:val="28"/>
    <w:link w:val="1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2">
    <w:name w:val="Default"/>
    <w:basedOn w:val="15"/>
    <w:qFormat/>
    <w:uiPriority w:val="0"/>
    <w:pPr>
      <w:autoSpaceDE w:val="0"/>
      <w:autoSpaceDN w:val="0"/>
      <w:adjustRightInd w:val="0"/>
    </w:pPr>
    <w:rPr>
      <w:rFonts w:ascii="Times New Roman" w:hAnsi="Times New Roman" w:cs="Calibr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7</Pages>
  <Words>5319</Words>
  <Characters>5466</Characters>
  <Lines>36</Lines>
  <Paragraphs>25</Paragraphs>
  <TotalTime>0</TotalTime>
  <ScaleCrop>false</ScaleCrop>
  <LinksUpToDate>false</LinksUpToDate>
  <CharactersWithSpaces>5479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2025-08-13T01:44:00Z</dcterms:created>
  <dc:creator>陌上。</dc:creator>
  <cp:lastModifiedBy>强子</cp:lastModifiedBy>
  <cp:lastPrinted>2025-05-16T10:17:00Z</cp:lastPrinted>
  <dcterms:modified xsi:type="dcterms:W3CDTF">2025-11-07T08:57:20Z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CC2059DE336D4CC5A75FD977FB3D477F_13</vt:lpwstr>
  </property>
  <property fmtid="{D5CDD505-2E9C-101B-9397-08002B2CF9AE}" pid="4" name="KSOTemplateDocerSaveRecord">
    <vt:lpwstr>eyJoZGlkIjoiZjIzNTFlODQ4MWVkNjQ2MDk5ODc5MDZjMjBlZjlkMGMiLCJ1c2VySWQiOiI1MTY4ODU5MjIifQ==</vt:lpwstr>
  </property>
</Properties>
</file>