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1E3A8">
      <w:pPr>
        <w:spacing w:afterLines="0" w:line="560" w:lineRule="exact"/>
        <w:jc w:val="center"/>
        <w:rPr>
          <w:rFonts w:hint="default"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t>中山大学附属第一医院广西医院后勤保障部工程项目</w:t>
      </w:r>
      <w:bookmarkStart w:id="0" w:name="_GoBack"/>
      <w:r>
        <w:rPr>
          <w:rFonts w:hint="eastAsia" w:ascii="方正小标宋简体" w:hAnsi="方正小标宋简体" w:eastAsia="方正小标宋简体" w:cs="方正小标宋简体"/>
          <w:b w:val="0"/>
          <w:bCs/>
          <w:color w:val="auto"/>
          <w:sz w:val="32"/>
          <w:szCs w:val="32"/>
          <w:highlight w:val="none"/>
          <w:lang w:val="en-US" w:eastAsia="zh-CN"/>
        </w:rPr>
        <w:t>采购需求</w:t>
      </w:r>
    </w:p>
    <w:bookmarkEnd w:id="0"/>
    <w:p w14:paraId="10344058">
      <w:pPr>
        <w:spacing w:afterLines="0" w:line="560" w:lineRule="exact"/>
        <w:jc w:val="center"/>
        <w:rPr>
          <w:rFonts w:hint="eastAsia" w:ascii="方正公文小标宋" w:hAnsi="方正公文小标宋" w:eastAsia="方正公文小标宋" w:cs="方正公文小标宋"/>
          <w:b w:val="0"/>
          <w:bCs/>
          <w:color w:val="auto"/>
          <w:sz w:val="32"/>
          <w:szCs w:val="32"/>
          <w:highlight w:val="none"/>
          <w:lang w:val="en-US" w:eastAsia="zh-CN"/>
        </w:rPr>
      </w:pPr>
    </w:p>
    <w:tbl>
      <w:tblPr>
        <w:tblStyle w:val="6"/>
        <w:tblW w:w="9081"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7658"/>
      </w:tblGrid>
      <w:tr w14:paraId="7A29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3" w:type="dxa"/>
            <w:vAlign w:val="center"/>
          </w:tcPr>
          <w:p w14:paraId="651663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公文小标宋" w:hAnsi="方正公文小标宋" w:eastAsia="方正公文小标宋" w:cs="方正公文小标宋"/>
                <w:b w:val="0"/>
                <w:bCs/>
                <w:color w:val="auto"/>
                <w:sz w:val="32"/>
                <w:szCs w:val="32"/>
                <w:highlight w:val="none"/>
                <w:vertAlign w:val="baseline"/>
                <w:lang w:val="en-US" w:eastAsia="zh-CN"/>
              </w:rPr>
            </w:pPr>
            <w:r>
              <w:rPr>
                <w:rFonts w:hint="eastAsia" w:ascii="方正仿宋_GB2312" w:hAnsi="方正仿宋_GB2312" w:eastAsia="方正仿宋_GB2312" w:cs="方正仿宋_GB2312"/>
                <w:b/>
                <w:bCs w:val="0"/>
                <w:color w:val="auto"/>
                <w:sz w:val="24"/>
                <w:szCs w:val="24"/>
                <w:highlight w:val="none"/>
                <w:lang w:val="en-US" w:eastAsia="zh-CN"/>
              </w:rPr>
              <w:t>项目名称</w:t>
            </w:r>
          </w:p>
        </w:tc>
        <w:tc>
          <w:tcPr>
            <w:tcW w:w="7658" w:type="dxa"/>
            <w:vAlign w:val="center"/>
          </w:tcPr>
          <w:p w14:paraId="7422865B">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方正公文小标宋" w:hAnsi="方正公文小标宋" w:eastAsia="方正公文小标宋" w:cs="方正公文小标宋"/>
                <w:b w:val="0"/>
                <w:bCs/>
                <w:color w:val="auto"/>
                <w:sz w:val="32"/>
                <w:szCs w:val="32"/>
                <w:highlight w:val="none"/>
                <w:vertAlign w:val="baseline"/>
                <w:lang w:val="en-US" w:eastAsia="zh-CN"/>
              </w:rPr>
            </w:pPr>
            <w:r>
              <w:rPr>
                <w:rFonts w:hint="eastAsia" w:ascii="仿宋_GB2312" w:hAnsi="仿宋_GB2312" w:eastAsia="仿宋_GB2312" w:cs="仿宋_GB2312"/>
                <w:b w:val="0"/>
                <w:bCs/>
                <w:color w:val="auto"/>
                <w:sz w:val="24"/>
                <w:szCs w:val="24"/>
                <w:highlight w:val="none"/>
                <w:lang w:val="en-US" w:eastAsia="zh-CN"/>
              </w:rPr>
              <w:t>中山大学附属第一医院广西医院住院楼楼顶螺杆式风冷热泵机组供电母线故障整改</w:t>
            </w:r>
          </w:p>
        </w:tc>
      </w:tr>
      <w:tr w14:paraId="6CF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3" w:type="dxa"/>
            <w:vAlign w:val="center"/>
          </w:tcPr>
          <w:p w14:paraId="21A8594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方正仿宋_GB2312" w:hAnsi="方正仿宋_GB2312" w:eastAsia="方正仿宋_GB2312" w:cs="方正仿宋_GB2312"/>
                <w:b/>
                <w:bCs w:val="0"/>
                <w:color w:val="auto"/>
                <w:sz w:val="24"/>
                <w:szCs w:val="24"/>
                <w:highlight w:val="none"/>
                <w:lang w:val="en-US" w:eastAsia="zh-CN"/>
              </w:rPr>
            </w:pPr>
            <w:r>
              <w:rPr>
                <w:rFonts w:hint="eastAsia" w:ascii="方正仿宋_GB2312" w:hAnsi="方正仿宋_GB2312" w:eastAsia="方正仿宋_GB2312" w:cs="方正仿宋_GB2312"/>
                <w:b/>
                <w:bCs w:val="0"/>
                <w:color w:val="auto"/>
                <w:sz w:val="24"/>
                <w:szCs w:val="24"/>
                <w:highlight w:val="none"/>
                <w:lang w:val="en-US" w:eastAsia="zh-CN"/>
              </w:rPr>
              <w:t>采购预算</w:t>
            </w:r>
          </w:p>
        </w:tc>
        <w:tc>
          <w:tcPr>
            <w:tcW w:w="7658" w:type="dxa"/>
            <w:vAlign w:val="center"/>
          </w:tcPr>
          <w:p w14:paraId="3F3D6E07">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99890.00元，资金从后勤保障部2025年水电设备安装及维修费列支。</w:t>
            </w:r>
          </w:p>
        </w:tc>
      </w:tr>
      <w:tr w14:paraId="768E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3" w:type="dxa"/>
            <w:vAlign w:val="center"/>
          </w:tcPr>
          <w:p w14:paraId="150188F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方正仿宋_GB2312" w:hAnsi="方正仿宋_GB2312" w:eastAsia="方正仿宋_GB2312" w:cs="方正仿宋_GB2312"/>
                <w:b/>
                <w:bCs w:val="0"/>
                <w:color w:val="auto"/>
                <w:sz w:val="24"/>
                <w:szCs w:val="24"/>
                <w:highlight w:val="none"/>
                <w:lang w:val="en-US" w:eastAsia="zh-CN"/>
              </w:rPr>
            </w:pPr>
            <w:r>
              <w:rPr>
                <w:rFonts w:hint="eastAsia" w:ascii="方正仿宋_GB2312" w:hAnsi="方正仿宋_GB2312" w:eastAsia="方正仿宋_GB2312" w:cs="方正仿宋_GB2312"/>
                <w:b/>
                <w:bCs w:val="0"/>
                <w:color w:val="auto"/>
                <w:sz w:val="24"/>
                <w:szCs w:val="24"/>
                <w:highlight w:val="none"/>
                <w:lang w:val="en-US" w:eastAsia="zh-CN"/>
              </w:rPr>
              <w:t>采购方式</w:t>
            </w:r>
          </w:p>
        </w:tc>
        <w:tc>
          <w:tcPr>
            <w:tcW w:w="7658" w:type="dxa"/>
            <w:vAlign w:val="center"/>
          </w:tcPr>
          <w:p w14:paraId="730F1BE3">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Cs/>
                <w:color w:val="auto"/>
                <w:sz w:val="24"/>
                <w:highlight w:val="none"/>
                <w:lang w:val="en-US" w:eastAsia="zh-CN"/>
              </w:rPr>
              <w:t>院内谈判</w:t>
            </w:r>
          </w:p>
        </w:tc>
      </w:tr>
      <w:tr w14:paraId="004A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3" w:type="dxa"/>
            <w:vAlign w:val="center"/>
          </w:tcPr>
          <w:p w14:paraId="7941C24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方正仿宋_GB2312" w:hAnsi="方正仿宋_GB2312" w:eastAsia="方正仿宋_GB2312" w:cs="方正仿宋_GB2312"/>
                <w:b/>
                <w:bCs w:val="0"/>
                <w:color w:val="auto"/>
                <w:sz w:val="24"/>
                <w:szCs w:val="24"/>
                <w:highlight w:val="none"/>
                <w:lang w:val="en-US" w:eastAsia="zh-CN"/>
              </w:rPr>
            </w:pPr>
            <w:r>
              <w:rPr>
                <w:rFonts w:hint="eastAsia" w:ascii="方正仿宋_GB2312" w:hAnsi="方正仿宋_GB2312" w:eastAsia="方正仿宋_GB2312" w:cs="方正仿宋_GB2312"/>
                <w:b/>
                <w:bCs w:val="0"/>
                <w:color w:val="auto"/>
                <w:sz w:val="24"/>
                <w:szCs w:val="24"/>
                <w:highlight w:val="none"/>
                <w:lang w:val="en-US" w:eastAsia="zh-CN"/>
              </w:rPr>
              <w:t>采购上控价</w:t>
            </w:r>
          </w:p>
        </w:tc>
        <w:tc>
          <w:tcPr>
            <w:tcW w:w="7658" w:type="dxa"/>
            <w:vAlign w:val="center"/>
          </w:tcPr>
          <w:p w14:paraId="4720651E">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95557.60元</w:t>
            </w:r>
          </w:p>
        </w:tc>
      </w:tr>
      <w:tr w14:paraId="1E8F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3ACAE0A2">
            <w:pPr>
              <w:keepNext w:val="0"/>
              <w:keepLines w:val="0"/>
              <w:pageBreakBefore w:val="0"/>
              <w:widowControl/>
              <w:numPr>
                <w:ilvl w:val="-1"/>
                <w:numId w:val="0"/>
              </w:numPr>
              <w:kinsoku/>
              <w:wordWrap/>
              <w:overflowPunct/>
              <w:topLinePunct w:val="0"/>
              <w:autoSpaceDE/>
              <w:autoSpaceDN/>
              <w:bidi w:val="0"/>
              <w:adjustRightInd/>
              <w:snapToGrid/>
              <w:spacing w:line="500" w:lineRule="exact"/>
              <w:ind w:left="0"/>
              <w:jc w:val="center"/>
              <w:textAlignment w:val="auto"/>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rPr>
              <w:t>采购</w:t>
            </w:r>
            <w:r>
              <w:rPr>
                <w:rFonts w:hint="eastAsia" w:ascii="方正仿宋_GB2312" w:hAnsi="方正仿宋_GB2312" w:eastAsia="方正仿宋_GB2312" w:cs="方正仿宋_GB2312"/>
                <w:b/>
                <w:color w:val="auto"/>
                <w:sz w:val="24"/>
                <w:szCs w:val="24"/>
                <w:highlight w:val="none"/>
                <w:lang w:val="en-US" w:eastAsia="zh-CN"/>
              </w:rPr>
              <w:t>需求</w:t>
            </w:r>
          </w:p>
          <w:p w14:paraId="616F1CA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color w:val="auto"/>
                <w:sz w:val="32"/>
                <w:szCs w:val="32"/>
                <w:highlight w:val="none"/>
                <w:vertAlign w:val="baseline"/>
                <w:lang w:val="en-US" w:eastAsia="zh-CN"/>
              </w:rPr>
            </w:pPr>
          </w:p>
        </w:tc>
        <w:tc>
          <w:tcPr>
            <w:tcW w:w="7658" w:type="dxa"/>
          </w:tcPr>
          <w:p w14:paraId="6DA855FF">
            <w:pPr>
              <w:keepNext w:val="0"/>
              <w:keepLines w:val="0"/>
              <w:pageBreakBefore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default"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en-US" w:eastAsia="zh-CN"/>
              </w:rPr>
              <w:t>施工</w:t>
            </w:r>
            <w:r>
              <w:rPr>
                <w:rFonts w:hint="default" w:ascii="方正仿宋_GB2312" w:hAnsi="方正仿宋_GB2312" w:eastAsia="方正仿宋_GB2312" w:cs="方正仿宋_GB2312"/>
                <w:color w:val="auto"/>
                <w:sz w:val="24"/>
                <w:szCs w:val="24"/>
                <w:highlight w:val="none"/>
                <w:lang w:val="en-US" w:eastAsia="zh-CN"/>
              </w:rPr>
              <w:t>范围：</w:t>
            </w:r>
            <w:r>
              <w:rPr>
                <w:rFonts w:hint="eastAsia" w:ascii="方正仿宋_GB2312" w:hAnsi="方正仿宋_GB2312" w:eastAsia="方正仿宋_GB2312" w:cs="方正仿宋_GB2312"/>
                <w:b w:val="0"/>
                <w:bCs/>
                <w:color w:val="auto"/>
                <w:sz w:val="24"/>
                <w:szCs w:val="24"/>
                <w:highlight w:val="none"/>
                <w:lang w:val="en-US" w:eastAsia="zh-CN"/>
              </w:rPr>
              <w:t>住院部天面多联机房以及中央空调冷却塔设备区域</w:t>
            </w:r>
            <w:r>
              <w:rPr>
                <w:rFonts w:hint="default" w:ascii="方正仿宋_GB2312" w:hAnsi="方正仿宋_GB2312" w:eastAsia="方正仿宋_GB2312" w:cs="方正仿宋_GB2312"/>
                <w:color w:val="auto"/>
                <w:sz w:val="24"/>
                <w:szCs w:val="24"/>
                <w:highlight w:val="none"/>
                <w:lang w:val="en-US" w:eastAsia="zh-CN"/>
              </w:rPr>
              <w:t>。</w:t>
            </w:r>
          </w:p>
          <w:p w14:paraId="312ECEB7">
            <w:pPr>
              <w:keepNext w:val="0"/>
              <w:keepLines w:val="0"/>
              <w:pageBreakBefore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default"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en-US" w:eastAsia="zh-CN"/>
              </w:rPr>
              <w:t>施工内容</w:t>
            </w:r>
            <w:r>
              <w:rPr>
                <w:rFonts w:hint="default"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en-US" w:eastAsia="zh-CN"/>
              </w:rPr>
              <w:t>对发生故障的密集母线排、隔离开关、电源互感器等用电设备进行维修更换和维护保养，具体以清单为准。</w:t>
            </w:r>
          </w:p>
          <w:p w14:paraId="63ED15E8">
            <w:pPr>
              <w:keepNext w:val="0"/>
              <w:keepLines w:val="0"/>
              <w:pageBreakBefore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default" w:ascii="方正仿宋_GB2312" w:hAnsi="方正仿宋_GB2312" w:eastAsia="方正仿宋_GB2312" w:cs="方正仿宋_GB2312"/>
                <w:color w:val="auto"/>
                <w:sz w:val="24"/>
                <w:szCs w:val="24"/>
                <w:highlight w:val="none"/>
                <w:lang w:val="en-US" w:eastAsia="zh-CN"/>
              </w:rPr>
              <w:t xml:space="preserve">.工期要求： </w:t>
            </w:r>
            <w:r>
              <w:rPr>
                <w:rFonts w:hint="eastAsia" w:ascii="方正仿宋_GB2312" w:hAnsi="方正仿宋_GB2312" w:eastAsia="方正仿宋_GB2312" w:cs="方正仿宋_GB2312"/>
                <w:color w:val="auto"/>
                <w:sz w:val="24"/>
                <w:szCs w:val="24"/>
                <w:highlight w:val="none"/>
                <w:lang w:val="en-US" w:eastAsia="zh-CN"/>
              </w:rPr>
              <w:t>7个</w:t>
            </w:r>
            <w:r>
              <w:rPr>
                <w:rFonts w:hint="default" w:ascii="方正仿宋_GB2312" w:hAnsi="方正仿宋_GB2312" w:eastAsia="方正仿宋_GB2312" w:cs="方正仿宋_GB2312"/>
                <w:color w:val="auto"/>
                <w:sz w:val="24"/>
                <w:szCs w:val="24"/>
                <w:highlight w:val="none"/>
                <w:lang w:val="en-US" w:eastAsia="zh-CN"/>
              </w:rPr>
              <w:t>日历</w:t>
            </w:r>
            <w:r>
              <w:rPr>
                <w:rFonts w:hint="eastAsia" w:ascii="方正仿宋_GB2312" w:hAnsi="方正仿宋_GB2312" w:eastAsia="方正仿宋_GB2312" w:cs="方正仿宋_GB2312"/>
                <w:color w:val="auto"/>
                <w:sz w:val="24"/>
                <w:szCs w:val="24"/>
                <w:highlight w:val="none"/>
                <w:lang w:val="en-US" w:eastAsia="zh-CN"/>
              </w:rPr>
              <w:t>日。</w:t>
            </w:r>
          </w:p>
          <w:p w14:paraId="32B8BE7E">
            <w:pPr>
              <w:keepNext w:val="0"/>
              <w:keepLines w:val="0"/>
              <w:pageBreakBefore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default" w:ascii="方正仿宋_GB2312" w:hAnsi="方正仿宋_GB2312" w:eastAsia="方正仿宋_GB2312" w:cs="方正仿宋_GB2312"/>
                <w:color w:val="auto"/>
                <w:sz w:val="24"/>
                <w:szCs w:val="24"/>
                <w:highlight w:val="none"/>
                <w:lang w:val="en-US" w:eastAsia="zh-CN"/>
              </w:rPr>
              <w:t>.验收要求：</w:t>
            </w:r>
            <w:r>
              <w:rPr>
                <w:rFonts w:hint="eastAsia" w:ascii="方正仿宋_GB2312" w:hAnsi="方正仿宋_GB2312" w:eastAsia="方正仿宋_GB2312" w:cs="方正仿宋_GB2312"/>
                <w:color w:val="auto"/>
                <w:sz w:val="24"/>
                <w:szCs w:val="24"/>
                <w:highlight w:val="none"/>
                <w:lang w:val="en-US" w:eastAsia="zh-CN"/>
              </w:rPr>
              <w:t>按相关行政主管部门要求的程序组织；必须达到国家、自治区相关的施工验收规范合格标准，若采购人要求，需经第三方检测单位检测合格。</w:t>
            </w:r>
          </w:p>
          <w:p w14:paraId="3C3BEBDA">
            <w:pPr>
              <w:keepNext w:val="0"/>
              <w:keepLines w:val="0"/>
              <w:pageBreakBefore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default" w:ascii="方正仿宋_GB2312" w:hAnsi="方正仿宋_GB2312" w:eastAsia="方正仿宋_GB2312" w:cs="方正仿宋_GB2312"/>
                <w:color w:val="auto"/>
                <w:sz w:val="24"/>
                <w:szCs w:val="24"/>
                <w:highlight w:val="none"/>
                <w:lang w:val="en-US" w:eastAsia="zh-CN"/>
              </w:rPr>
              <w:t>.付款条件：</w:t>
            </w:r>
          </w:p>
          <w:p w14:paraId="31B66557">
            <w:pPr>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r>
              <w:rPr>
                <w:rFonts w:hint="default"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eastAsia="zh-CN"/>
              </w:rPr>
              <w:t>）本项目无预付款。</w:t>
            </w:r>
          </w:p>
          <w:p w14:paraId="66ED4C57">
            <w:pPr>
              <w:keepNext w:val="0"/>
              <w:keepLines w:val="0"/>
              <w:pageBreakBefore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（2）项目通过竣工验收且</w:t>
            </w:r>
            <w:r>
              <w:rPr>
                <w:rFonts w:hint="default" w:ascii="方正仿宋_GB2312" w:hAnsi="方正仿宋_GB2312" w:eastAsia="方正仿宋_GB2312" w:cs="方正仿宋_GB2312"/>
                <w:color w:val="auto"/>
                <w:sz w:val="24"/>
                <w:szCs w:val="24"/>
                <w:highlight w:val="none"/>
                <w:lang w:val="en-US" w:eastAsia="zh-CN"/>
              </w:rPr>
              <w:t>结算经</w:t>
            </w:r>
            <w:r>
              <w:rPr>
                <w:rFonts w:hint="eastAsia" w:ascii="方正仿宋_GB2312" w:hAnsi="方正仿宋_GB2312" w:eastAsia="方正仿宋_GB2312" w:cs="方正仿宋_GB2312"/>
                <w:color w:val="auto"/>
                <w:sz w:val="24"/>
                <w:szCs w:val="24"/>
                <w:highlight w:val="none"/>
                <w:lang w:val="en-US" w:eastAsia="zh-CN"/>
              </w:rPr>
              <w:t>采购人</w:t>
            </w:r>
            <w:r>
              <w:rPr>
                <w:rFonts w:hint="default" w:ascii="方正仿宋_GB2312" w:hAnsi="方正仿宋_GB2312" w:eastAsia="方正仿宋_GB2312" w:cs="方正仿宋_GB2312"/>
                <w:color w:val="auto"/>
                <w:sz w:val="24"/>
                <w:szCs w:val="24"/>
                <w:highlight w:val="none"/>
                <w:lang w:val="en-US" w:eastAsia="zh-CN"/>
              </w:rPr>
              <w:t>审定后，工程款支付至结算</w:t>
            </w:r>
            <w:r>
              <w:rPr>
                <w:rFonts w:hint="eastAsia" w:ascii="方正仿宋_GB2312" w:hAnsi="方正仿宋_GB2312" w:eastAsia="方正仿宋_GB2312" w:cs="方正仿宋_GB2312"/>
                <w:color w:val="auto"/>
                <w:sz w:val="24"/>
                <w:szCs w:val="24"/>
                <w:highlight w:val="none"/>
                <w:lang w:val="en-US" w:eastAsia="zh-CN"/>
              </w:rPr>
              <w:t>审定</w:t>
            </w:r>
            <w:r>
              <w:rPr>
                <w:rFonts w:hint="default" w:ascii="方正仿宋_GB2312" w:hAnsi="方正仿宋_GB2312" w:eastAsia="方正仿宋_GB2312" w:cs="方正仿宋_GB2312"/>
                <w:color w:val="auto"/>
                <w:sz w:val="24"/>
                <w:szCs w:val="24"/>
                <w:highlight w:val="none"/>
                <w:lang w:val="en-US" w:eastAsia="zh-CN"/>
              </w:rPr>
              <w:t>总价的97%；</w:t>
            </w:r>
            <w:r>
              <w:rPr>
                <w:rFonts w:hint="eastAsia" w:ascii="方正仿宋_GB2312" w:hAnsi="方正仿宋_GB2312" w:eastAsia="方正仿宋_GB2312" w:cs="方正仿宋_GB2312"/>
                <w:color w:val="auto"/>
                <w:sz w:val="24"/>
                <w:szCs w:val="24"/>
                <w:highlight w:val="none"/>
                <w:lang w:val="en-US" w:eastAsia="zh-CN"/>
              </w:rPr>
              <w:t>采购人</w:t>
            </w:r>
            <w:r>
              <w:rPr>
                <w:rFonts w:hint="default" w:ascii="方正仿宋_GB2312" w:hAnsi="方正仿宋_GB2312" w:eastAsia="方正仿宋_GB2312" w:cs="方正仿宋_GB2312"/>
                <w:color w:val="auto"/>
                <w:sz w:val="24"/>
                <w:szCs w:val="24"/>
                <w:highlight w:val="none"/>
                <w:lang w:val="en-US" w:eastAsia="zh-CN"/>
              </w:rPr>
              <w:t>按工程价款结算</w:t>
            </w:r>
            <w:r>
              <w:rPr>
                <w:rFonts w:hint="eastAsia" w:ascii="方正仿宋_GB2312" w:hAnsi="方正仿宋_GB2312" w:eastAsia="方正仿宋_GB2312" w:cs="方正仿宋_GB2312"/>
                <w:color w:val="auto"/>
                <w:sz w:val="24"/>
                <w:szCs w:val="24"/>
                <w:highlight w:val="none"/>
                <w:lang w:val="en-US" w:eastAsia="zh-CN"/>
              </w:rPr>
              <w:t>审定</w:t>
            </w:r>
            <w:r>
              <w:rPr>
                <w:rFonts w:hint="default" w:ascii="方正仿宋_GB2312" w:hAnsi="方正仿宋_GB2312" w:eastAsia="方正仿宋_GB2312" w:cs="方正仿宋_GB2312"/>
                <w:color w:val="auto"/>
                <w:sz w:val="24"/>
                <w:szCs w:val="24"/>
                <w:highlight w:val="none"/>
                <w:lang w:val="en-US" w:eastAsia="zh-CN"/>
              </w:rPr>
              <w:t>总额的3%预留工程质量保证金，待工程质量缺陷责任期满之日起30个工作日内无息返还。</w:t>
            </w:r>
          </w:p>
          <w:p w14:paraId="615E8F67">
            <w:pPr>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发票要求：①完工款付款前，成交供应商需按实际支付金额提供合法有效等额增值税发票；②结算款付款前，成交供应商提供的合法有效增值税发票金额需包含质保金、水电费、各项罚款、违约金以及结算审核效益费金额，付款时扣除质保金、水电费、各项罚款、违约金以及结算审核效益费进行支付；③质保期满退回质保金时无需再开具发票；④水电费、各项罚款、违约金以及结算审核效益费在结算款付款时一并扣除，不再退回。</w:t>
            </w:r>
          </w:p>
          <w:p w14:paraId="57B19747">
            <w:pPr>
              <w:keepNext w:val="0"/>
              <w:keepLines w:val="0"/>
              <w:pageBreakBefore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r>
              <w:rPr>
                <w:rFonts w:hint="default" w:ascii="方正仿宋_GB2312" w:hAnsi="方正仿宋_GB2312" w:eastAsia="方正仿宋_GB2312" w:cs="方正仿宋_GB2312"/>
                <w:color w:val="auto"/>
                <w:sz w:val="24"/>
                <w:szCs w:val="24"/>
                <w:highlight w:val="none"/>
                <w:lang w:val="en-US" w:eastAsia="zh-CN"/>
              </w:rPr>
              <w:t>结算方式：本项目为固定综合单价合同，工程量按实际结算。</w:t>
            </w:r>
            <w:r>
              <w:rPr>
                <w:rFonts w:hint="eastAsia" w:ascii="方正仿宋_GB2312" w:hAnsi="方正仿宋_GB2312" w:eastAsia="方正仿宋_GB2312" w:cs="方正仿宋_GB2312"/>
                <w:b/>
                <w:bCs/>
                <w:color w:val="auto"/>
                <w:sz w:val="24"/>
                <w:szCs w:val="24"/>
                <w:highlight w:val="none"/>
                <w:lang w:val="en-US" w:eastAsia="zh-CN"/>
              </w:rPr>
              <w:t>除严重不平衡报价外，无论分部分项工程量清单项目中的工程量变化多少均不调整</w:t>
            </w:r>
            <w:r>
              <w:rPr>
                <w:rFonts w:hint="eastAsia" w:ascii="方正仿宋_GB2312" w:hAnsi="方正仿宋_GB2312" w:eastAsia="方正仿宋_GB2312" w:cs="方正仿宋_GB2312"/>
                <w:color w:val="auto"/>
                <w:sz w:val="24"/>
                <w:szCs w:val="24"/>
                <w:highlight w:val="none"/>
                <w:lang w:val="en-US" w:eastAsia="zh-CN"/>
              </w:rPr>
              <w:t>。</w:t>
            </w:r>
            <w:r>
              <w:rPr>
                <w:rFonts w:hint="default" w:ascii="方正仿宋_GB2312" w:hAnsi="方正仿宋_GB2312" w:eastAsia="方正仿宋_GB2312" w:cs="方正仿宋_GB2312"/>
                <w:color w:val="auto"/>
                <w:sz w:val="24"/>
                <w:szCs w:val="24"/>
                <w:highlight w:val="none"/>
                <w:lang w:val="en-US" w:eastAsia="zh-CN"/>
              </w:rPr>
              <w:t>本工程最终结算价以采购人或采购人选定的第三方工程咨询单位审定金额为准。</w:t>
            </w:r>
          </w:p>
          <w:p w14:paraId="0F001B71">
            <w:pPr>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7.质保期：大于等于2年</w:t>
            </w:r>
          </w:p>
          <w:p w14:paraId="43B07CC4">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方正仿宋_GB2312" w:hAnsi="方正仿宋_GB2312" w:eastAsia="方正仿宋_GB2312" w:cs="方正仿宋_GB2312"/>
                <w:color w:val="auto"/>
                <w:sz w:val="24"/>
                <w:szCs w:val="24"/>
                <w:highlight w:val="none"/>
                <w:lang w:val="en-US" w:eastAsia="zh-CN"/>
              </w:rPr>
              <w:t>8.现场踏勘：请于2025年11月20日来现场探勘并签到，</w:t>
            </w:r>
            <w:r>
              <w:rPr>
                <w:rFonts w:hint="eastAsia" w:ascii="方正仿宋_GB2312" w:hAnsi="方正仿宋_GB2312" w:eastAsia="方正仿宋_GB2312" w:cs="方正仿宋_GB2312"/>
                <w:b/>
                <w:bCs/>
                <w:color w:val="auto"/>
                <w:sz w:val="24"/>
                <w:szCs w:val="24"/>
                <w:highlight w:val="none"/>
                <w:lang w:val="en-US" w:eastAsia="zh-CN"/>
              </w:rPr>
              <w:t>否则投标无效</w:t>
            </w:r>
            <w:r>
              <w:rPr>
                <w:rFonts w:hint="eastAsia" w:ascii="方正仿宋_GB2312" w:hAnsi="方正仿宋_GB2312" w:eastAsia="方正仿宋_GB2312" w:cs="方正仿宋_GB2312"/>
                <w:color w:val="auto"/>
                <w:sz w:val="24"/>
                <w:szCs w:val="24"/>
                <w:highlight w:val="none"/>
                <w:lang w:val="en-US" w:eastAsia="zh-CN"/>
              </w:rPr>
              <w:t>，时间为早上11:00-12:00，下午3:00-4:00，具体时间和安排请致电0771-5722301进行沟通和协调。</w:t>
            </w:r>
          </w:p>
        </w:tc>
      </w:tr>
      <w:tr w14:paraId="1F46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72FF8A51">
            <w:pPr>
              <w:keepNext w:val="0"/>
              <w:keepLines w:val="0"/>
              <w:pageBreakBefore w:val="0"/>
              <w:widowControl/>
              <w:numPr>
                <w:ilvl w:val="-1"/>
                <w:numId w:val="0"/>
              </w:numPr>
              <w:kinsoku/>
              <w:wordWrap/>
              <w:overflowPunct/>
              <w:topLinePunct w:val="0"/>
              <w:autoSpaceDE/>
              <w:autoSpaceDN/>
              <w:bidi w:val="0"/>
              <w:adjustRightInd/>
              <w:snapToGrid/>
              <w:spacing w:line="500" w:lineRule="exact"/>
              <w:ind w:left="0"/>
              <w:jc w:val="both"/>
              <w:textAlignment w:val="auto"/>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报名要求</w:t>
            </w:r>
          </w:p>
          <w:p w14:paraId="4A9063C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color w:val="auto"/>
                <w:sz w:val="32"/>
                <w:szCs w:val="32"/>
                <w:highlight w:val="none"/>
                <w:vertAlign w:val="baseline"/>
                <w:lang w:val="en-US" w:eastAsia="zh-CN"/>
              </w:rPr>
            </w:pPr>
          </w:p>
        </w:tc>
        <w:tc>
          <w:tcPr>
            <w:tcW w:w="7658" w:type="dxa"/>
          </w:tcPr>
          <w:p w14:paraId="63CE9FF9">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1.报名条件</w:t>
            </w:r>
          </w:p>
          <w:p w14:paraId="0D84D08D">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highlight w:val="none"/>
                <w:lang w:val="en-US" w:eastAsia="zh-CN"/>
              </w:rPr>
              <w:t> </w:t>
            </w:r>
            <w:r>
              <w:rPr>
                <w:rFonts w:hint="eastAsia" w:ascii="方正仿宋_GB2312" w:hAnsi="方正仿宋_GB2312" w:eastAsia="方正仿宋_GB2312" w:cs="方正仿宋_GB2312"/>
                <w:color w:val="auto"/>
                <w:kern w:val="2"/>
                <w:sz w:val="24"/>
                <w:szCs w:val="24"/>
                <w:highlight w:val="none"/>
                <w:lang w:val="en-US" w:eastAsia="zh-CN" w:bidi="ar-SA"/>
              </w:rPr>
              <w:t>（1）具备电力工程施工资质，具有电力承装（修）试许可证</w:t>
            </w:r>
          </w:p>
          <w:p w14:paraId="4B303B90">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（2）在“信用中国”网站（www.creditchina.gov.cn）上未被列入失信被执行人、重大税收违法案件当事人名单的不良行为记录（提供网页查询截图并加盖公章）；</w:t>
            </w:r>
          </w:p>
          <w:p w14:paraId="636CA3E1">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（3）工商营业执照、税务登记证、组织机构代码证（“三证合一”的营业执照具备有效的社会信用代码）证件齐全合格有效；</w:t>
            </w:r>
          </w:p>
          <w:p w14:paraId="793E8210">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（4）近三个月的完税证明。</w:t>
            </w:r>
          </w:p>
          <w:p w14:paraId="10E5A79F">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2.报名材料</w:t>
            </w:r>
            <w:r>
              <w:rPr>
                <w:rFonts w:hint="eastAsia" w:ascii="方正仿宋_GB2312" w:hAnsi="方正仿宋_GB2312" w:eastAsia="方正仿宋_GB2312" w:cs="方正仿宋_GB2312"/>
                <w:b/>
                <w:bCs/>
                <w:color w:val="auto"/>
                <w:kern w:val="2"/>
                <w:sz w:val="24"/>
                <w:szCs w:val="24"/>
                <w:highlight w:val="none"/>
                <w:lang w:val="en-US" w:eastAsia="zh-CN" w:bidi="ar-SA"/>
              </w:rPr>
              <w:t>（以下材料需加盖公司公章，一式两份）</w:t>
            </w:r>
          </w:p>
          <w:p w14:paraId="3B1CF518">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（1）营业执照、企业资质；</w:t>
            </w:r>
          </w:p>
          <w:p w14:paraId="75F6C09A">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（2）法定代表人及授权人身份证复印件、法定代表人委托授权书；</w:t>
            </w:r>
          </w:p>
          <w:p w14:paraId="058C4119">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（3）公司在“信用中国”网站网页查询截图；</w:t>
            </w:r>
          </w:p>
          <w:p w14:paraId="5788579C">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（4）近三个月的公司完税证明；</w:t>
            </w:r>
          </w:p>
          <w:p w14:paraId="658CE5BE">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3.报名时需在资料上留下联系人姓名、联系电话、邮箱等联系方式。</w:t>
            </w:r>
          </w:p>
          <w:p w14:paraId="7BFD447F">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4.报名截止时间：采购公告发出之日后第三个工作日18:00</w:t>
            </w:r>
          </w:p>
          <w:p w14:paraId="2CB33268">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5.报名地点：中山大学附属第一医院广西医院</w:t>
            </w:r>
          </w:p>
          <w:p w14:paraId="3A99E2AF">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公文小标宋" w:hAnsi="方正公文小标宋" w:eastAsia="方正公文小标宋" w:cs="方正公文小标宋"/>
                <w:b w:val="0"/>
                <w:bCs/>
                <w:color w:val="auto"/>
                <w:sz w:val="32"/>
                <w:szCs w:val="32"/>
                <w:highlight w:val="none"/>
                <w:vertAlign w:val="baseli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6.项目联系人：采购人维修组，联系电话0771-5722301</w:t>
            </w:r>
          </w:p>
        </w:tc>
      </w:tr>
      <w:tr w14:paraId="3DE6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3F8681FB">
            <w:pPr>
              <w:keepNext w:val="0"/>
              <w:keepLines w:val="0"/>
              <w:pageBreakBefore w:val="0"/>
              <w:widowControl/>
              <w:numPr>
                <w:ilvl w:val="-1"/>
                <w:numId w:val="0"/>
              </w:numPr>
              <w:kinsoku/>
              <w:wordWrap/>
              <w:overflowPunct/>
              <w:topLinePunct w:val="0"/>
              <w:autoSpaceDE/>
              <w:autoSpaceDN/>
              <w:bidi w:val="0"/>
              <w:adjustRightInd/>
              <w:snapToGrid/>
              <w:spacing w:line="500" w:lineRule="exact"/>
              <w:ind w:left="0"/>
              <w:jc w:val="both"/>
              <w:textAlignment w:val="auto"/>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报名单位提交报价文件要求</w:t>
            </w:r>
          </w:p>
          <w:p w14:paraId="1D9F257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color w:val="auto"/>
                <w:sz w:val="32"/>
                <w:szCs w:val="32"/>
                <w:highlight w:val="none"/>
                <w:vertAlign w:val="baseline"/>
                <w:lang w:val="en-US" w:eastAsia="zh-CN"/>
              </w:rPr>
            </w:pPr>
          </w:p>
        </w:tc>
        <w:tc>
          <w:tcPr>
            <w:tcW w:w="7658" w:type="dxa"/>
          </w:tcPr>
          <w:p w14:paraId="361BC7D6">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1.报价清单（请务必采用博奥软件和最新广西定额计价，报价清单请加盖公章）；</w:t>
            </w:r>
          </w:p>
          <w:p w14:paraId="514D61DA">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2.供应商在编制报价文件时，</w:t>
            </w:r>
            <w:r>
              <w:rPr>
                <w:rFonts w:hint="eastAsia" w:ascii="方正仿宋_GB2312" w:hAnsi="方正仿宋_GB2312" w:eastAsia="方正仿宋_GB2312" w:cs="方正仿宋_GB2312"/>
                <w:b/>
                <w:bCs/>
                <w:color w:val="auto"/>
                <w:kern w:val="2"/>
                <w:sz w:val="24"/>
                <w:szCs w:val="24"/>
                <w:highlight w:val="none"/>
                <w:lang w:val="en-US" w:eastAsia="zh-CN" w:bidi="ar-SA"/>
              </w:rPr>
              <w:t>安全生产责任保险费应按照招标工程量清单中给出的安责险暂估价的具体金额填写，不得调整。报价总金额不得超过采购上控价。</w:t>
            </w:r>
          </w:p>
          <w:p w14:paraId="098D10ED">
            <w:pPr>
              <w:keepNext w:val="0"/>
              <w:keepLines w:val="0"/>
              <w:pageBreakBefore w:val="0"/>
              <w:widowControl/>
              <w:shd w:val="clear" w:color="auto" w:fill="auto"/>
              <w:kinsoku/>
              <w:wordWrap/>
              <w:overflowPunct/>
              <w:topLinePunct w:val="0"/>
              <w:autoSpaceDE/>
              <w:autoSpaceDN/>
              <w:bidi w:val="0"/>
              <w:adjustRightInd/>
              <w:snapToGrid/>
              <w:spacing w:line="440" w:lineRule="exact"/>
              <w:jc w:val="left"/>
              <w:textAlignment w:val="auto"/>
              <w:rPr>
                <w:rFonts w:hint="default" w:ascii="方正公文小标宋" w:hAnsi="方正公文小标宋" w:eastAsia="方正公文小标宋" w:cs="方正公文小标宋"/>
                <w:b w:val="0"/>
                <w:bCs/>
                <w:color w:val="auto"/>
                <w:sz w:val="32"/>
                <w:szCs w:val="32"/>
                <w:highlight w:val="none"/>
                <w:vertAlign w:val="baseline"/>
                <w:lang w:val="en-US" w:eastAsia="zh-CN"/>
              </w:rPr>
            </w:pPr>
            <w:r>
              <w:rPr>
                <w:rFonts w:hint="eastAsia" w:ascii="方正仿宋_GB2312" w:hAnsi="方正仿宋_GB2312" w:eastAsia="方正仿宋_GB2312" w:cs="方正仿宋_GB2312"/>
                <w:color w:val="auto"/>
                <w:sz w:val="24"/>
                <w:highlight w:val="none"/>
                <w:lang w:val="en-US" w:eastAsia="zh-CN"/>
              </w:rPr>
              <w:t>3.报价文件提交截止时间：院方另行通知。</w:t>
            </w:r>
          </w:p>
        </w:tc>
      </w:tr>
    </w:tbl>
    <w:p w14:paraId="085AC8F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2"/>
          <w:szCs w:val="22"/>
          <w:lang w:val="en-US" w:eastAsia="zh-CN"/>
        </w:rPr>
        <w:t xml:space="preserve">科室民主管理小组会签： </w:t>
      </w:r>
      <w:r>
        <w:rPr>
          <w:rFonts w:hint="eastAsia" w:ascii="方正仿宋_GB2312" w:hAnsi="方正仿宋_GB2312" w:eastAsia="方正仿宋_GB2312" w:cs="方正仿宋_GB2312"/>
          <w:sz w:val="21"/>
          <w:szCs w:val="21"/>
          <w:lang w:val="en-US" w:eastAsia="zh-CN"/>
        </w:rPr>
        <w:t xml:space="preserve">                     </w:t>
      </w:r>
    </w:p>
    <w:p w14:paraId="07AA36BF">
      <w:pPr>
        <w:rPr>
          <w:rFonts w:hint="eastAsia" w:ascii="宋体" w:hAnsi="宋体"/>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BBA9F5-0A0F-4A1A-90FE-9851A95CE494}"/>
  </w:font>
  <w:font w:name="方正小标宋简体">
    <w:panose1 w:val="02000000000000000000"/>
    <w:charset w:val="86"/>
    <w:family w:val="auto"/>
    <w:pitch w:val="default"/>
    <w:sig w:usb0="00000001" w:usb1="08000000" w:usb2="00000000" w:usb3="00000000" w:csb0="00040000" w:csb1="00000000"/>
    <w:embedRegular r:id="rId2" w:fontKey="{C3788589-59EF-4003-9600-55EDD868C41E}"/>
  </w:font>
  <w:font w:name="方正公文小标宋">
    <w:panose1 w:val="02000500000000000000"/>
    <w:charset w:val="86"/>
    <w:family w:val="auto"/>
    <w:pitch w:val="default"/>
    <w:sig w:usb0="A00002BF" w:usb1="38CF7CFA" w:usb2="00000016" w:usb3="00000000" w:csb0="00040001" w:csb1="00000000"/>
    <w:embedRegular r:id="rId3" w:fontKey="{307CB891-BA5B-4461-BF2A-CD9146131944}"/>
  </w:font>
  <w:font w:name="方正仿宋_GB2312">
    <w:panose1 w:val="02000000000000000000"/>
    <w:charset w:val="86"/>
    <w:family w:val="auto"/>
    <w:pitch w:val="default"/>
    <w:sig w:usb0="A00002BF" w:usb1="184F6CFA" w:usb2="00000012" w:usb3="00000000" w:csb0="00040001" w:csb1="00000000"/>
    <w:embedRegular r:id="rId4" w:fontKey="{DEB07596-12DF-4851-826E-9364DB87C6EF}"/>
  </w:font>
  <w:font w:name="仿宋_GB2312">
    <w:panose1 w:val="02010609030101010101"/>
    <w:charset w:val="86"/>
    <w:family w:val="auto"/>
    <w:pitch w:val="default"/>
    <w:sig w:usb0="00000001" w:usb1="080E0000" w:usb2="00000000" w:usb3="00000000" w:csb0="00040000" w:csb1="00000000"/>
    <w:embedRegular r:id="rId5" w:fontKey="{8FD5BACA-A836-4926-85C0-13C1ED66C0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YTk5MmRkMjg2YjY1NTA5NTAxZmNjYmI0NTcwZGYifQ=="/>
  </w:docVars>
  <w:rsids>
    <w:rsidRoot w:val="70E014DC"/>
    <w:rsid w:val="0150621B"/>
    <w:rsid w:val="084C4461"/>
    <w:rsid w:val="09860201"/>
    <w:rsid w:val="0A010FAA"/>
    <w:rsid w:val="0BBD7B64"/>
    <w:rsid w:val="12272C87"/>
    <w:rsid w:val="13A858F4"/>
    <w:rsid w:val="177D78E7"/>
    <w:rsid w:val="210A1508"/>
    <w:rsid w:val="32343FBF"/>
    <w:rsid w:val="38370260"/>
    <w:rsid w:val="3A285F4C"/>
    <w:rsid w:val="3F780F1B"/>
    <w:rsid w:val="3F8928FD"/>
    <w:rsid w:val="42FE3135"/>
    <w:rsid w:val="45F94D3F"/>
    <w:rsid w:val="46342575"/>
    <w:rsid w:val="479F1F62"/>
    <w:rsid w:val="4F4026F2"/>
    <w:rsid w:val="59B502DC"/>
    <w:rsid w:val="6D1F0FE5"/>
    <w:rsid w:val="70E014DC"/>
    <w:rsid w:val="76D74096"/>
    <w:rsid w:val="7826748A"/>
    <w:rsid w:val="79FA3ABF"/>
    <w:rsid w:val="7CC629E3"/>
    <w:rsid w:val="7E8925D7"/>
    <w:rsid w:val="7F9E7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_3"/>
    <w:autoRedefine/>
    <w:unhideWhenUsed/>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1260</Words>
  <Characters>1368</Characters>
  <Lines>0</Lines>
  <Paragraphs>0</Paragraphs>
  <TotalTime>3</TotalTime>
  <ScaleCrop>false</ScaleCrop>
  <LinksUpToDate>false</LinksUpToDate>
  <CharactersWithSpaces>1392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2024-07-01T09:08:00Z</dcterms:created>
  <dc:creator>擅匪惭实觅</dc:creator>
  <cp:lastModifiedBy>我爱熊猫</cp:lastModifiedBy>
  <cp:lastPrinted>2025-11-03T03:47:00Z</cp:lastPrinted>
  <dcterms:modified xsi:type="dcterms:W3CDTF">2025-11-14T09:22:07Z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64F94B90B5A6442FB11B4BF16E46C863_13</vt:lpwstr>
  </property>
  <property fmtid="{D5CDD505-2E9C-101B-9397-08002B2CF9AE}" pid="4" name="KSOTemplateDocerSaveRecord">
    <vt:lpwstr>eyJoZGlkIjoiYzRlYzk2ZGE4ZTc3YmQ2YzUwOTE0NThjY2Q0NjA3YjEiLCJ1c2VySWQiOiIyMzc0MzQyMjEifQ==</vt:lpwstr>
  </property>
</Properties>
</file>