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  <w:r>
        <w:rPr>
          <w:rFonts w:hint="eastAsia"/>
          <w:b/>
          <w:bCs/>
          <w:sz w:val="44"/>
          <w:szCs w:val="52"/>
          <w:lang w:val="en-US" w:eastAsia="zh-CN"/>
        </w:rPr>
        <w:t>中山大学附属第一医院广西医院</w:t>
      </w:r>
    </w:p>
    <w:p>
      <w:pPr>
        <w:jc w:val="center"/>
        <w:rPr>
          <w:b/>
          <w:bCs/>
          <w:sz w:val="44"/>
          <w:szCs w:val="52"/>
        </w:rPr>
      </w:pPr>
      <w:r>
        <w:rPr>
          <w:rFonts w:hint="eastAsia"/>
          <w:b/>
          <w:bCs/>
          <w:sz w:val="44"/>
          <w:szCs w:val="52"/>
        </w:rPr>
        <w:t>门诊采血室排队叫号系统（触控一体机系统）参数</w:t>
      </w:r>
    </w:p>
    <w:p>
      <w:pPr>
        <w:jc w:val="center"/>
        <w:rPr>
          <w:rFonts w:hint="eastAsia"/>
        </w:rPr>
      </w:pPr>
    </w:p>
    <w:tbl>
      <w:tblPr>
        <w:tblStyle w:val="5"/>
        <w:tblW w:w="93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2097"/>
        <w:gridCol w:w="5081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859" w:type="dxa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序号</w:t>
            </w:r>
          </w:p>
        </w:tc>
        <w:tc>
          <w:tcPr>
            <w:tcW w:w="2097" w:type="dxa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名称</w:t>
            </w:r>
          </w:p>
        </w:tc>
        <w:tc>
          <w:tcPr>
            <w:tcW w:w="5081" w:type="dxa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说明</w:t>
            </w: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数量/单位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1" w:hRule="atLeast"/>
          <w:jc w:val="center"/>
        </w:trPr>
        <w:tc>
          <w:tcPr>
            <w:tcW w:w="859" w:type="dxa"/>
            <w:vAlign w:val="center"/>
          </w:tcPr>
          <w:p>
            <w:pPr>
              <w:ind w:right="480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097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排队取号机（触控一体机）</w:t>
            </w:r>
          </w:p>
        </w:tc>
        <w:tc>
          <w:tcPr>
            <w:tcW w:w="5081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机柜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19寸立式现代机柜冷轧钢板，外型美观大方；</w:t>
            </w:r>
          </w:p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显示器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19寸液晶显示器，显示比例：4：3，</w:t>
            </w:r>
            <w:r>
              <w:rPr>
                <w:rFonts w:hint="eastAsia" w:ascii="宋体" w:hAnsi="宋体"/>
                <w:color w:val="000000"/>
                <w:szCs w:val="21"/>
              </w:rPr>
              <w:t>分辨率1280*1024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对比度500:1，亮度250cd/m2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响应时间25ms/TCO99</w:t>
            </w:r>
          </w:p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触摸屏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19寸电容触摸屏</w:t>
            </w:r>
          </w:p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前置式换纸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设备</w:t>
            </w:r>
            <w:r>
              <w:rPr>
                <w:rFonts w:hint="eastAsia" w:ascii="宋体" w:hAnsi="宋体"/>
                <w:b/>
                <w:szCs w:val="21"/>
              </w:rPr>
              <w:t>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80MM热敏打印机，</w:t>
            </w:r>
            <w:r>
              <w:rPr>
                <w:rFonts w:ascii="宋体" w:hAnsi="宋体"/>
                <w:szCs w:val="21"/>
              </w:rPr>
              <w:t>80mm</w:t>
            </w:r>
            <w:r>
              <w:rPr>
                <w:rFonts w:hint="eastAsia" w:ascii="宋体" w:hAnsi="宋体"/>
                <w:szCs w:val="21"/>
                <w:lang w:val="zh-CN"/>
              </w:rPr>
              <w:t>纸宽，自动切纸，打印头寿命：不小于5</w:t>
            </w:r>
            <w:r>
              <w:rPr>
                <w:rFonts w:ascii="宋体" w:hAnsi="宋体"/>
                <w:szCs w:val="21"/>
              </w:rPr>
              <w:t>00</w:t>
            </w:r>
            <w:r>
              <w:rPr>
                <w:rFonts w:hint="eastAsia" w:ascii="宋体" w:hAnsi="宋体"/>
                <w:szCs w:val="21"/>
              </w:rPr>
              <w:t>00000次</w:t>
            </w:r>
            <w:r>
              <w:rPr>
                <w:rFonts w:hint="eastAsia" w:ascii="宋体" w:hAnsi="宋体"/>
                <w:szCs w:val="21"/>
                <w:lang w:val="zh-CN"/>
              </w:rPr>
              <w:t>，切纸刀寿命:</w:t>
            </w:r>
            <w:r>
              <w:rPr>
                <w:rFonts w:ascii="宋体" w:hAnsi="宋体"/>
                <w:szCs w:val="21"/>
              </w:rPr>
              <w:t>1×10</w:t>
            </w:r>
            <w:r>
              <w:rPr>
                <w:rFonts w:ascii="宋体" w:hAnsi="宋体"/>
                <w:szCs w:val="21"/>
                <w:vertAlign w:val="superscript"/>
              </w:rPr>
              <w:t>8</w:t>
            </w:r>
            <w:r>
              <w:rPr>
                <w:rFonts w:hint="eastAsia" w:ascii="宋体" w:hAnsi="宋体"/>
                <w:szCs w:val="21"/>
              </w:rPr>
              <w:t>行，</w:t>
            </w:r>
            <w:r>
              <w:rPr>
                <w:rFonts w:hint="eastAsia" w:ascii="宋体" w:hAnsi="宋体"/>
                <w:kern w:val="0"/>
                <w:szCs w:val="21"/>
              </w:rPr>
              <w:t>打印速度:最大640点行/秒</w:t>
            </w:r>
          </w:p>
          <w:p>
            <w:pPr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排队机专用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控制机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2G以上内存/32G以上SSD</w:t>
            </w:r>
          </w:p>
          <w:p>
            <w:pPr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控制面板</w:t>
            </w:r>
            <w:r>
              <w:rPr>
                <w:rFonts w:hint="eastAsia" w:ascii="宋体" w:hAnsi="宋体"/>
                <w:color w:val="000000"/>
                <w:szCs w:val="21"/>
              </w:rPr>
              <w:t>：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电源开关、音响、音量、音调可调节;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电源</w:t>
            </w:r>
            <w:r>
              <w:rPr>
                <w:rFonts w:hint="eastAsia" w:ascii="宋体" w:hAnsi="宋体"/>
                <w:color w:val="000000"/>
                <w:szCs w:val="21"/>
              </w:rPr>
              <w:t>：AC220V（10%，</w:t>
            </w:r>
            <w:r>
              <w:rPr>
                <w:rFonts w:ascii="宋体" w:hAnsi="宋体"/>
                <w:color w:val="000000"/>
                <w:szCs w:val="21"/>
              </w:rPr>
              <w:t>50HZ）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内置无线通讯控制器</w:t>
            </w:r>
          </w:p>
        </w:tc>
        <w:tc>
          <w:tcPr>
            <w:tcW w:w="1275" w:type="dxa"/>
            <w:vAlign w:val="center"/>
          </w:tcPr>
          <w:p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859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2097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触控一体机音响系统</w:t>
            </w:r>
          </w:p>
        </w:tc>
        <w:tc>
          <w:tcPr>
            <w:tcW w:w="5081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一台外置功放+两个扬声器（壁挂或天花）</w:t>
            </w:r>
          </w:p>
        </w:tc>
        <w:tc>
          <w:tcPr>
            <w:tcW w:w="1275" w:type="dxa"/>
            <w:vAlign w:val="center"/>
          </w:tcPr>
          <w:p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  <w:jc w:val="center"/>
        </w:trPr>
        <w:tc>
          <w:tcPr>
            <w:tcW w:w="859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2097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窗口叫号控制器</w:t>
            </w:r>
          </w:p>
        </w:tc>
        <w:tc>
          <w:tcPr>
            <w:tcW w:w="5081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21个多功能键，6位蓝色LCD显示，4位显示呼叫号码，2位显示等待人数</w:t>
            </w:r>
          </w:p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尺寸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约</w:t>
            </w:r>
            <w:r>
              <w:rPr>
                <w:rFonts w:hint="eastAsia" w:ascii="宋体" w:hAnsi="宋体"/>
                <w:szCs w:val="21"/>
              </w:rPr>
              <w:t>：宽X长X厚=85*135*25mm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内置无线接收器</w:t>
            </w:r>
          </w:p>
        </w:tc>
        <w:tc>
          <w:tcPr>
            <w:tcW w:w="1275" w:type="dxa"/>
            <w:vAlign w:val="center"/>
          </w:tcPr>
          <w:p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  <w:jc w:val="center"/>
        </w:trPr>
        <w:tc>
          <w:tcPr>
            <w:tcW w:w="859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2097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窗口麦克风</w:t>
            </w:r>
          </w:p>
        </w:tc>
        <w:tc>
          <w:tcPr>
            <w:tcW w:w="5081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供窗口的工作人员使用，用于放大人声，方便窗口玻璃幕墙前后的人员进行沟通</w:t>
            </w:r>
          </w:p>
        </w:tc>
        <w:tc>
          <w:tcPr>
            <w:tcW w:w="1275" w:type="dxa"/>
            <w:vAlign w:val="center"/>
          </w:tcPr>
          <w:p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  <w:jc w:val="center"/>
        </w:trPr>
        <w:tc>
          <w:tcPr>
            <w:tcW w:w="8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2097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窗口叫号屏</w:t>
            </w:r>
          </w:p>
        </w:tc>
        <w:tc>
          <w:tcPr>
            <w:tcW w:w="5081" w:type="dxa"/>
            <w:vAlign w:val="center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>产品规格：21.5寸(16:9)；</w:t>
            </w:r>
          </w:p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>显示屏：21.5寸液晶显示器，分辨率：1920X1080,响应时间：5MS,4000:1,对比度，400cd/m2亮度；</w:t>
            </w:r>
          </w:p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>壁挂式圆角外壳，外壳美观，冷轧钢板，面板为黑色，四周侧边为银灰色；</w:t>
            </w:r>
          </w:p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>含控制系统</w:t>
            </w:r>
          </w:p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>尺寸约：长X宽X厚=</w:t>
            </w:r>
          </w:p>
          <w:p>
            <w:pPr>
              <w:ind w:left="36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526x322x44.3mm</w:t>
            </w:r>
          </w:p>
        </w:tc>
        <w:tc>
          <w:tcPr>
            <w:tcW w:w="1275" w:type="dxa"/>
            <w:vAlign w:val="center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  <w:lang w:val="en-US" w:eastAsia="zh-CN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  <w:jc w:val="center"/>
        </w:trPr>
        <w:tc>
          <w:tcPr>
            <w:tcW w:w="8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2097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集中排队液晶屏</w:t>
            </w:r>
          </w:p>
        </w:tc>
        <w:tc>
          <w:tcPr>
            <w:tcW w:w="5081" w:type="dxa"/>
            <w:vAlign w:val="center"/>
          </w:tcPr>
          <w:p>
            <w:pPr>
              <w:numPr>
                <w:ilvl w:val="0"/>
                <w:numId w:val="2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>产品规格：43寸(16:9)；</w:t>
            </w:r>
          </w:p>
          <w:p>
            <w:pPr>
              <w:numPr>
                <w:ilvl w:val="0"/>
                <w:numId w:val="2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>显示屏：43寸液晶显示器，分辨率：1920X1080,响应时间：5MS,4000:1,对比度，400cd/m2亮度；</w:t>
            </w:r>
          </w:p>
          <w:p>
            <w:pPr>
              <w:numPr>
                <w:ilvl w:val="0"/>
                <w:numId w:val="2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>壁挂式圆角外壳，外壳美观，冷轧钢板，面板为黑色，四周侧边为银灰色；</w:t>
            </w:r>
          </w:p>
          <w:p>
            <w:pPr>
              <w:numPr>
                <w:ilvl w:val="0"/>
                <w:numId w:val="2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>含控制系统</w:t>
            </w:r>
          </w:p>
          <w:p>
            <w:pPr>
              <w:numPr>
                <w:ilvl w:val="0"/>
                <w:numId w:val="2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>尺寸约：长X宽X厚=</w:t>
            </w:r>
          </w:p>
          <w:p>
            <w:pPr>
              <w:ind w:left="36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1015.2x603.4x89.9mm</w:t>
            </w:r>
          </w:p>
        </w:tc>
        <w:tc>
          <w:tcPr>
            <w:tcW w:w="1275" w:type="dxa"/>
            <w:vAlign w:val="center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  <w:lang w:val="en-US" w:eastAsia="zh-CN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8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2097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显示程序</w:t>
            </w:r>
          </w:p>
        </w:tc>
        <w:tc>
          <w:tcPr>
            <w:tcW w:w="508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定制显示程序，把排队信息显示在窗口叫号屏和集中排队液晶屏上</w:t>
            </w:r>
          </w:p>
        </w:tc>
        <w:tc>
          <w:tcPr>
            <w:tcW w:w="1275" w:type="dxa"/>
            <w:vAlign w:val="center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  <w:lang w:val="en-US" w:eastAsia="zh-CN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85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209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安装服务</w:t>
            </w:r>
          </w:p>
        </w:tc>
        <w:tc>
          <w:tcPr>
            <w:tcW w:w="508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负责整个系统的安装和调试，提供涉及的所有线缆、耗材等</w:t>
            </w:r>
          </w:p>
        </w:tc>
        <w:tc>
          <w:tcPr>
            <w:tcW w:w="1275" w:type="dxa"/>
            <w:vAlign w:val="center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  <w:lang w:val="en-US" w:eastAsia="zh-CN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9312" w:type="dxa"/>
            <w:gridSpan w:val="4"/>
            <w:vAlign w:val="center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备注：单价报价包括各种税金、运输费、搬运费、材料费、人工费、安装费等一切费用，项目执行过程中不再增加任何费用。</w:t>
            </w:r>
          </w:p>
        </w:tc>
      </w:tr>
    </w:tbl>
    <w:p>
      <w:pPr>
        <w:rPr>
          <w:sz w:val="28"/>
          <w:szCs w:val="28"/>
        </w:rPr>
      </w:pPr>
      <w:bookmarkStart w:id="0" w:name="_GoBack"/>
      <w:bookmarkEnd w:id="0"/>
    </w:p>
    <w:p>
      <w:pPr>
        <w:ind w:left="420" w:firstLine="420"/>
        <w:rPr>
          <w:sz w:val="28"/>
          <w:szCs w:val="28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450AC6"/>
    <w:multiLevelType w:val="multilevel"/>
    <w:tmpl w:val="B5450AC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1F605DE"/>
    <w:multiLevelType w:val="multilevel"/>
    <w:tmpl w:val="51F605D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Q2MjU2MzMxMTIyNzIyYTQyZjg1OTZhMmRkYzhlY2QifQ=="/>
  </w:docVars>
  <w:rsids>
    <w:rsidRoot w:val="00E820E0"/>
    <w:rsid w:val="002518CD"/>
    <w:rsid w:val="002D5ED7"/>
    <w:rsid w:val="0050513C"/>
    <w:rsid w:val="00521AAF"/>
    <w:rsid w:val="00641A3E"/>
    <w:rsid w:val="006A7A27"/>
    <w:rsid w:val="00832DF1"/>
    <w:rsid w:val="0094442E"/>
    <w:rsid w:val="00A15022"/>
    <w:rsid w:val="00A27559"/>
    <w:rsid w:val="00AB450D"/>
    <w:rsid w:val="00C9298D"/>
    <w:rsid w:val="00DB1BD7"/>
    <w:rsid w:val="00E147DC"/>
    <w:rsid w:val="00E820E0"/>
    <w:rsid w:val="081979B6"/>
    <w:rsid w:val="08964B56"/>
    <w:rsid w:val="16582C42"/>
    <w:rsid w:val="468D688C"/>
    <w:rsid w:val="537134AD"/>
    <w:rsid w:val="54DF2FCC"/>
    <w:rsid w:val="55A41706"/>
    <w:rsid w:val="6F9B31D6"/>
    <w:rsid w:val="7908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600</Words>
  <Characters>780</Characters>
  <Lines>6</Lines>
  <Paragraphs>1</Paragraphs>
  <TotalTime>3</TotalTime>
  <ScaleCrop>false</ScaleCrop>
  <LinksUpToDate>false</LinksUpToDate>
  <CharactersWithSpaces>780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2024-07-08T08:58:00Z</dcterms:created>
  <dc:creator>dreamsummit</dc:creator>
  <cp:lastModifiedBy>秋秋</cp:lastModifiedBy>
  <cp:lastPrinted>2024-07-08T08:58:00Z</cp:lastPrinted>
  <dcterms:modified xsi:type="dcterms:W3CDTF">2024-07-16T08:36:06Z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96059A0A287E4E4287688654B1678545_13</vt:lpwstr>
  </property>
</Properties>
</file>